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2E0627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2E0627" w:rsidRDefault="00423C0B">
            <w:pPr>
              <w:pStyle w:val="Nagwek2"/>
              <w:ind w:left="0"/>
              <w:jc w:val="both"/>
              <w:rPr>
                <w:rFonts w:cs="Arial"/>
                <w:b/>
                <w:i/>
                <w:color w:val="FFFFFF"/>
                <w:sz w:val="20"/>
                <w:lang w:val="es-ES_tradnl"/>
              </w:rPr>
            </w:pPr>
            <w:r>
              <w:rPr>
                <w:rFonts w:cs="Arial"/>
                <w:b/>
                <w:i/>
                <w:color w:val="FFFFFF"/>
                <w:sz w:val="20"/>
                <w:lang w:val="es-ES_tradnl"/>
              </w:rPr>
              <w:t>OPIS PRODUKTU</w:t>
            </w:r>
          </w:p>
        </w:tc>
      </w:tr>
    </w:tbl>
    <w:p w:rsidR="002E0627" w:rsidRDefault="002E0627">
      <w:pPr>
        <w:ind w:left="-142"/>
        <w:jc w:val="both"/>
        <w:rPr>
          <w:rFonts w:ascii="Arial" w:hAnsi="Arial" w:cs="Arial"/>
          <w:spacing w:val="-2"/>
          <w:lang w:val="en-US"/>
        </w:rPr>
      </w:pPr>
    </w:p>
    <w:p w:rsidR="002E0627" w:rsidRDefault="00167DCF">
      <w:pPr>
        <w:ind w:left="-142"/>
        <w:jc w:val="both"/>
        <w:rPr>
          <w:rFonts w:ascii="Arial" w:hAnsi="Arial" w:cs="Arial"/>
          <w:spacing w:val="-2"/>
          <w:lang w:val="en-US"/>
        </w:rPr>
      </w:pPr>
      <w:proofErr w:type="spellStart"/>
      <w:r>
        <w:rPr>
          <w:rFonts w:ascii="Arial" w:hAnsi="Arial" w:cs="Arial"/>
          <w:spacing w:val="-2"/>
          <w:lang w:val="en-US"/>
        </w:rPr>
        <w:t>Dwukomponentowa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farba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epoksydowa</w:t>
      </w:r>
      <w:proofErr w:type="spellEnd"/>
      <w:r>
        <w:rPr>
          <w:rFonts w:ascii="Arial" w:hAnsi="Arial" w:cs="Arial"/>
          <w:spacing w:val="-2"/>
          <w:lang w:val="en-US"/>
        </w:rPr>
        <w:t xml:space="preserve"> o </w:t>
      </w:r>
      <w:proofErr w:type="spellStart"/>
      <w:r>
        <w:rPr>
          <w:rFonts w:ascii="Arial" w:hAnsi="Arial" w:cs="Arial"/>
          <w:spacing w:val="-2"/>
          <w:lang w:val="en-US"/>
        </w:rPr>
        <w:t>satynowym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wykończeniu</w:t>
      </w:r>
      <w:proofErr w:type="spellEnd"/>
      <w:r>
        <w:rPr>
          <w:rFonts w:ascii="Arial" w:hAnsi="Arial" w:cs="Arial"/>
          <w:spacing w:val="-2"/>
          <w:lang w:val="en-US"/>
        </w:rPr>
        <w:t xml:space="preserve"> i bardzo dobrej odporności na czynniki chemiczne. </w:t>
      </w:r>
      <w:proofErr w:type="spellStart"/>
      <w:r>
        <w:rPr>
          <w:rFonts w:ascii="Arial" w:hAnsi="Arial" w:cs="Arial"/>
          <w:spacing w:val="-2"/>
          <w:lang w:val="en-US"/>
        </w:rPr>
        <w:t>Zaprojektowana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specjalnie</w:t>
      </w:r>
      <w:proofErr w:type="spellEnd"/>
      <w:r>
        <w:rPr>
          <w:rFonts w:ascii="Arial" w:hAnsi="Arial" w:cs="Arial"/>
          <w:spacing w:val="-2"/>
          <w:lang w:val="en-US"/>
        </w:rPr>
        <w:t xml:space="preserve"> do </w:t>
      </w:r>
      <w:proofErr w:type="spellStart"/>
      <w:r>
        <w:rPr>
          <w:rFonts w:ascii="Arial" w:hAnsi="Arial" w:cs="Arial"/>
          <w:spacing w:val="-2"/>
          <w:lang w:val="en-US"/>
        </w:rPr>
        <w:t>pokrywania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posadzek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i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powierzchni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przemysłowych</w:t>
      </w:r>
      <w:proofErr w:type="spellEnd"/>
      <w:r>
        <w:rPr>
          <w:rFonts w:ascii="Arial" w:hAnsi="Arial" w:cs="Arial"/>
          <w:spacing w:val="-2"/>
          <w:lang w:val="en-US"/>
        </w:rPr>
        <w:t xml:space="preserve">. </w:t>
      </w:r>
      <w:proofErr w:type="spellStart"/>
      <w:r>
        <w:rPr>
          <w:rFonts w:ascii="Arial" w:hAnsi="Arial" w:cs="Arial"/>
          <w:spacing w:val="-2"/>
          <w:lang w:val="en-US"/>
        </w:rPr>
        <w:t>Można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aplikować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natryskowo</w:t>
      </w:r>
      <w:proofErr w:type="spellEnd"/>
      <w:r>
        <w:rPr>
          <w:rFonts w:ascii="Arial" w:hAnsi="Arial" w:cs="Arial"/>
          <w:spacing w:val="-2"/>
          <w:lang w:val="en-US"/>
        </w:rPr>
        <w:t xml:space="preserve">, </w:t>
      </w:r>
      <w:proofErr w:type="spellStart"/>
      <w:r>
        <w:rPr>
          <w:rFonts w:ascii="Arial" w:hAnsi="Arial" w:cs="Arial"/>
          <w:spacing w:val="-2"/>
          <w:lang w:val="en-US"/>
        </w:rPr>
        <w:t>pedzlem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lub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wałkiem</w:t>
      </w:r>
      <w:proofErr w:type="spellEnd"/>
      <w:r>
        <w:rPr>
          <w:rFonts w:ascii="Arial" w:hAnsi="Arial" w:cs="Arial"/>
          <w:spacing w:val="-2"/>
          <w:lang w:val="en-US"/>
        </w:rPr>
        <w:t xml:space="preserve">. </w:t>
      </w:r>
    </w:p>
    <w:p w:rsidR="002E0627" w:rsidRDefault="002E0627">
      <w:pPr>
        <w:ind w:left="-142"/>
        <w:jc w:val="both"/>
        <w:rPr>
          <w:rFonts w:ascii="Arial" w:hAnsi="Arial" w:cs="Arial"/>
          <w:spacing w:val="-2"/>
          <w:lang w:val="en-US"/>
        </w:rPr>
      </w:pPr>
    </w:p>
    <w:p w:rsidR="00167DCF" w:rsidRDefault="00167DCF" w:rsidP="00167DCF">
      <w:pPr>
        <w:numPr>
          <w:ilvl w:val="0"/>
          <w:numId w:val="13"/>
        </w:numPr>
        <w:jc w:val="both"/>
        <w:rPr>
          <w:rFonts w:ascii="Arial" w:hAnsi="Arial" w:cs="Arial"/>
          <w:spacing w:val="-2"/>
          <w:lang w:val="en-US"/>
        </w:rPr>
      </w:pPr>
      <w:r>
        <w:rPr>
          <w:rFonts w:ascii="Arial" w:hAnsi="Arial" w:cs="Arial"/>
          <w:spacing w:val="-2"/>
          <w:lang w:val="en-US"/>
        </w:rPr>
        <w:t>Rekomendowany stosunek mieszania pigment/spoiwo to 20/80 wagowo.</w:t>
      </w:r>
    </w:p>
    <w:p w:rsidR="002E0627" w:rsidRDefault="002E0627">
      <w:pPr>
        <w:ind w:left="-142"/>
        <w:jc w:val="both"/>
        <w:rPr>
          <w:rFonts w:ascii="Arial" w:hAnsi="Arial" w:cs="Arial"/>
          <w:spacing w:val="-2"/>
          <w:lang w:val="en-US"/>
        </w:rPr>
      </w:pPr>
    </w:p>
    <w:p w:rsidR="002E0627" w:rsidRDefault="002E0627">
      <w:pPr>
        <w:ind w:left="-142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2E0627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2E0627" w:rsidRDefault="00F0408D">
            <w:pPr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t>WŁAŚCIWOŚCI FIZYCZNE FARBY</w:t>
            </w:r>
          </w:p>
        </w:tc>
      </w:tr>
    </w:tbl>
    <w:p w:rsidR="002E0627" w:rsidRDefault="002E0627">
      <w:pPr>
        <w:tabs>
          <w:tab w:val="left" w:pos="2835"/>
          <w:tab w:val="left" w:pos="3686"/>
        </w:tabs>
        <w:ind w:left="-142" w:right="-2"/>
        <w:rPr>
          <w:rFonts w:ascii="Arial" w:hAnsi="Arial" w:cs="Arial"/>
          <w:b/>
          <w:lang w:val="en-US"/>
        </w:rPr>
      </w:pPr>
    </w:p>
    <w:p w:rsidR="002E0627" w:rsidRDefault="00771CDA">
      <w:pPr>
        <w:tabs>
          <w:tab w:val="left" w:pos="3119"/>
        </w:tabs>
        <w:ind w:left="-142" w:right="-2"/>
        <w:outlineLvl w:val="0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b/>
          <w:lang w:val="en-US"/>
        </w:rPr>
        <w:t>Typ</w:t>
      </w:r>
      <w:proofErr w:type="spellEnd"/>
      <w:r w:rsidR="00DD57AB">
        <w:rPr>
          <w:rFonts w:ascii="Arial" w:hAnsi="Arial" w:cs="Arial"/>
          <w:b/>
          <w:lang w:val="en-US"/>
        </w:rPr>
        <w:t xml:space="preserve">: </w:t>
      </w:r>
      <w:r w:rsidR="00DD57AB"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proofErr w:type="spellStart"/>
      <w:r w:rsidR="00167DCF">
        <w:rPr>
          <w:rFonts w:ascii="Arial" w:hAnsi="Arial" w:cs="Arial"/>
          <w:lang w:val="en-US"/>
        </w:rPr>
        <w:t>Epoksyd</w:t>
      </w:r>
      <w:proofErr w:type="spellEnd"/>
      <w:r w:rsidR="00167DCF">
        <w:rPr>
          <w:rFonts w:ascii="Arial" w:hAnsi="Arial" w:cs="Arial"/>
          <w:lang w:val="en-US"/>
        </w:rPr>
        <w:t xml:space="preserve"> 2K</w:t>
      </w:r>
    </w:p>
    <w:p w:rsidR="002E0627" w:rsidRDefault="00771CDA" w:rsidP="00167DCF">
      <w:pPr>
        <w:tabs>
          <w:tab w:val="left" w:pos="3119"/>
        </w:tabs>
        <w:ind w:left="4943" w:right="-2" w:hanging="5085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Efekt dekoracyjny</w:t>
      </w:r>
      <w:r w:rsidR="00DD57AB">
        <w:rPr>
          <w:rFonts w:ascii="Arial" w:hAnsi="Arial" w:cs="Arial"/>
          <w:b/>
          <w:lang w:val="en-US"/>
        </w:rPr>
        <w:t>:</w:t>
      </w:r>
      <w:r w:rsidR="00DD57AB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 w:rsidR="00167DCF">
        <w:rPr>
          <w:rFonts w:ascii="Arial" w:hAnsi="Arial" w:cs="Arial"/>
          <w:lang w:val="en-US"/>
        </w:rPr>
        <w:t>Połysk (połysk: &gt;95% przy 60º, &gt;90% przy</w:t>
      </w:r>
      <w:r w:rsidR="00DD57AB">
        <w:rPr>
          <w:rFonts w:ascii="Arial" w:hAnsi="Arial" w:cs="Arial"/>
          <w:lang w:val="en-US"/>
        </w:rPr>
        <w:t xml:space="preserve"> 20º)</w:t>
      </w:r>
      <w:r w:rsidR="00DD57AB">
        <w:rPr>
          <w:rFonts w:ascii="Arial" w:hAnsi="Arial" w:cs="Arial"/>
          <w:color w:val="FF0000"/>
          <w:lang w:val="en-US"/>
        </w:rPr>
        <w:t xml:space="preserve"> </w:t>
      </w:r>
    </w:p>
    <w:p w:rsidR="002E0627" w:rsidRDefault="00771CDA">
      <w:pPr>
        <w:tabs>
          <w:tab w:val="left" w:pos="3119"/>
        </w:tabs>
        <w:ind w:left="-142" w:right="-2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Ciężar właściwy</w:t>
      </w:r>
      <w:r w:rsidR="00DD57AB">
        <w:rPr>
          <w:rFonts w:ascii="Arial" w:hAnsi="Arial" w:cs="Arial"/>
          <w:b/>
          <w:lang w:val="en-US"/>
        </w:rPr>
        <w:t xml:space="preserve">: </w:t>
      </w:r>
      <w:r w:rsidR="00DD57AB"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 w:rsidR="00167DCF">
        <w:rPr>
          <w:rFonts w:ascii="Arial" w:hAnsi="Arial" w:cs="Arial"/>
          <w:lang w:val="en-US"/>
        </w:rPr>
        <w:t>1,3-1,5 kg/l w</w:t>
      </w:r>
      <w:r w:rsidR="00DD57AB">
        <w:rPr>
          <w:rFonts w:ascii="Arial" w:hAnsi="Arial" w:cs="Arial"/>
          <w:lang w:val="en-US"/>
        </w:rPr>
        <w:t xml:space="preserve"> 20ºC</w:t>
      </w:r>
    </w:p>
    <w:p w:rsidR="002E0627" w:rsidRDefault="00771CDA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Zawartość cząstek stałych</w:t>
      </w:r>
      <w:r w:rsidR="00DD57AB">
        <w:rPr>
          <w:rFonts w:ascii="Arial" w:hAnsi="Arial" w:cs="Arial"/>
          <w:b/>
          <w:bCs/>
          <w:lang w:val="en-US"/>
        </w:rPr>
        <w:t>:</w:t>
      </w:r>
      <w:r w:rsidR="00DD57AB"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 w:rsidR="00167DCF">
        <w:rPr>
          <w:rFonts w:ascii="Arial" w:hAnsi="Arial" w:cs="Arial"/>
          <w:bCs/>
          <w:lang w:val="en-US"/>
        </w:rPr>
        <w:t>77-84 % wagowo</w:t>
      </w:r>
    </w:p>
    <w:p w:rsidR="002E0627" w:rsidRDefault="00771CDA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Cząstki stałe objętościowo</w:t>
      </w:r>
      <w:r w:rsidR="00DD57AB">
        <w:rPr>
          <w:rFonts w:ascii="Arial" w:hAnsi="Arial" w:cs="Arial"/>
          <w:b/>
          <w:bCs/>
          <w:lang w:val="en-US"/>
        </w:rPr>
        <w:t xml:space="preserve"> (</w:t>
      </w:r>
      <w:r>
        <w:rPr>
          <w:rFonts w:ascii="Arial" w:hAnsi="Arial" w:cs="Arial"/>
          <w:b/>
          <w:bCs/>
          <w:lang w:val="en-US"/>
        </w:rPr>
        <w:t>spoiwo</w:t>
      </w:r>
      <w:r w:rsidR="00DD57AB">
        <w:rPr>
          <w:rFonts w:ascii="Arial" w:hAnsi="Arial" w:cs="Arial"/>
          <w:b/>
          <w:bCs/>
          <w:lang w:val="en-US"/>
        </w:rPr>
        <w:t>):</w:t>
      </w:r>
      <w:r>
        <w:rPr>
          <w:rFonts w:ascii="Arial" w:hAnsi="Arial" w:cs="Arial"/>
          <w:b/>
          <w:bCs/>
          <w:lang w:val="en-US"/>
        </w:rPr>
        <w:tab/>
      </w:r>
      <w:r w:rsidR="00DD57AB">
        <w:rPr>
          <w:rFonts w:ascii="Arial" w:hAnsi="Arial" w:cs="Arial"/>
          <w:b/>
          <w:bCs/>
          <w:lang w:val="en-US"/>
        </w:rPr>
        <w:tab/>
      </w:r>
      <w:r w:rsidR="00DD57AB">
        <w:rPr>
          <w:rFonts w:ascii="Arial" w:hAnsi="Arial" w:cs="Arial"/>
          <w:bCs/>
          <w:lang w:val="en-US"/>
        </w:rPr>
        <w:t>75 ± 2 %</w:t>
      </w:r>
    </w:p>
    <w:p w:rsidR="002E0627" w:rsidRDefault="00771CDA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Cząstki stałe objętościowo</w:t>
      </w:r>
      <w:r w:rsidR="00DD57AB">
        <w:rPr>
          <w:rFonts w:ascii="Arial" w:hAnsi="Arial" w:cs="Arial"/>
          <w:b/>
          <w:bCs/>
          <w:lang w:val="en-US"/>
        </w:rPr>
        <w:t xml:space="preserve"> (</w:t>
      </w:r>
      <w:r>
        <w:rPr>
          <w:rFonts w:ascii="Arial" w:hAnsi="Arial" w:cs="Arial"/>
          <w:b/>
          <w:bCs/>
          <w:lang w:val="en-US"/>
        </w:rPr>
        <w:t>produkt gotowy</w:t>
      </w:r>
      <w:r w:rsidR="00DD57AB">
        <w:rPr>
          <w:rFonts w:ascii="Arial" w:hAnsi="Arial" w:cs="Arial"/>
          <w:b/>
          <w:bCs/>
          <w:lang w:val="en-US"/>
        </w:rPr>
        <w:t>):</w:t>
      </w:r>
      <w:r>
        <w:rPr>
          <w:rFonts w:ascii="Arial" w:hAnsi="Arial" w:cs="Arial"/>
          <w:b/>
          <w:bCs/>
          <w:lang w:val="en-US"/>
        </w:rPr>
        <w:tab/>
      </w:r>
      <w:r w:rsidR="00DD57AB">
        <w:rPr>
          <w:rFonts w:ascii="Arial" w:hAnsi="Arial" w:cs="Arial"/>
          <w:b/>
          <w:bCs/>
          <w:lang w:val="en-US"/>
        </w:rPr>
        <w:tab/>
      </w:r>
      <w:r w:rsidR="00DD57AB">
        <w:rPr>
          <w:rFonts w:ascii="Arial" w:hAnsi="Arial" w:cs="Arial"/>
          <w:bCs/>
          <w:lang w:val="en-US"/>
        </w:rPr>
        <w:t>65</w:t>
      </w:r>
      <w:r w:rsidR="00DD57AB">
        <w:rPr>
          <w:rFonts w:ascii="Arial" w:hAnsi="Arial" w:cs="Arial"/>
          <w:b/>
          <w:bCs/>
          <w:lang w:val="en-US"/>
        </w:rPr>
        <w:t xml:space="preserve"> </w:t>
      </w:r>
      <w:r w:rsidR="00DD57AB">
        <w:rPr>
          <w:rFonts w:ascii="Arial" w:hAnsi="Arial" w:cs="Arial"/>
          <w:bCs/>
          <w:lang w:val="en-US"/>
        </w:rPr>
        <w:t>± 2 % E-250</w:t>
      </w:r>
    </w:p>
    <w:p w:rsidR="002E0627" w:rsidRDefault="00771CDA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bCs/>
          <w:lang w:val="en-US"/>
        </w:rPr>
        <w:t>VOC produkt gotowy</w:t>
      </w:r>
      <w:r w:rsidR="00DD57AB">
        <w:rPr>
          <w:rFonts w:ascii="Arial" w:hAnsi="Arial" w:cs="Arial"/>
          <w:b/>
          <w:bCs/>
          <w:lang w:val="en-US"/>
        </w:rPr>
        <w:t>:</w:t>
      </w:r>
      <w:r w:rsidR="00DD57AB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 w:rsidR="00167DCF">
        <w:rPr>
          <w:rFonts w:ascii="Arial" w:hAnsi="Arial" w:cs="Arial"/>
          <w:lang w:val="en-US"/>
        </w:rPr>
        <w:t>&lt; 500 g/l - 2004/42/WE</w:t>
      </w:r>
      <w:r w:rsidR="00DD57AB">
        <w:rPr>
          <w:rFonts w:ascii="Arial" w:hAnsi="Arial" w:cs="Arial"/>
          <w:lang w:val="en-US"/>
        </w:rPr>
        <w:t xml:space="preserve"> - IIA(j)(500) </w:t>
      </w:r>
    </w:p>
    <w:p w:rsidR="002E0627" w:rsidRDefault="00771CDA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i/>
          <w:lang w:val="en-US"/>
        </w:rPr>
      </w:pPr>
      <w:r>
        <w:rPr>
          <w:rFonts w:ascii="Arial" w:hAnsi="Arial" w:cs="Arial"/>
          <w:b/>
          <w:bCs/>
          <w:lang w:val="en-US"/>
        </w:rPr>
        <w:t>Grubość suchej powłoki</w:t>
      </w:r>
      <w:r w:rsidR="00DD57AB">
        <w:rPr>
          <w:rFonts w:ascii="Arial" w:hAnsi="Arial" w:cs="Arial"/>
          <w:b/>
          <w:bCs/>
          <w:lang w:val="en-US"/>
        </w:rPr>
        <w:t>:</w:t>
      </w:r>
      <w:r w:rsidR="00DD57AB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 w:rsidR="00167DCF">
        <w:rPr>
          <w:rFonts w:ascii="Arial" w:hAnsi="Arial" w:cs="Arial"/>
          <w:lang w:val="en-US"/>
        </w:rPr>
        <w:t>70-80 mikronów (2 warstwy</w:t>
      </w:r>
      <w:r w:rsidR="00DD57AB">
        <w:rPr>
          <w:rFonts w:ascii="Arial" w:hAnsi="Arial" w:cs="Arial"/>
          <w:lang w:val="en-US"/>
        </w:rPr>
        <w:t xml:space="preserve">)  </w:t>
      </w:r>
    </w:p>
    <w:p w:rsidR="002E0627" w:rsidRDefault="00771CDA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Wydajność</w:t>
      </w:r>
      <w:r w:rsidR="00DD57AB">
        <w:rPr>
          <w:rFonts w:ascii="Arial" w:hAnsi="Arial" w:cs="Arial"/>
          <w:b/>
          <w:lang w:val="en-US"/>
        </w:rPr>
        <w:t>:</w:t>
      </w:r>
      <w:r w:rsidR="00DD57AB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 w:rsidR="00DD57AB">
        <w:rPr>
          <w:rFonts w:ascii="Arial" w:hAnsi="Arial" w:cs="Arial"/>
          <w:lang w:val="en-US"/>
        </w:rPr>
        <w:t>9-11 m</w:t>
      </w:r>
      <w:r w:rsidR="00DD57AB">
        <w:rPr>
          <w:rFonts w:ascii="Arial" w:hAnsi="Arial" w:cs="Arial"/>
          <w:vertAlign w:val="superscript"/>
          <w:lang w:val="en-US"/>
        </w:rPr>
        <w:t>2</w:t>
      </w:r>
      <w:r w:rsidR="00DD57AB">
        <w:rPr>
          <w:rFonts w:ascii="Arial" w:hAnsi="Arial" w:cs="Arial"/>
          <w:lang w:val="en-US"/>
        </w:rPr>
        <w:t>/l</w:t>
      </w:r>
    </w:p>
    <w:p w:rsidR="002E0627" w:rsidRDefault="00DD57AB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</w:r>
    </w:p>
    <w:p w:rsidR="002E0627" w:rsidRDefault="002E0627">
      <w:pPr>
        <w:tabs>
          <w:tab w:val="left" w:pos="2835"/>
          <w:tab w:val="left" w:pos="3686"/>
        </w:tabs>
        <w:ind w:left="-142" w:right="-2"/>
        <w:rPr>
          <w:rFonts w:ascii="Arial" w:hAnsi="Arial" w:cs="Arial"/>
          <w:b/>
          <w:color w:val="FF0000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2E0627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2E0627" w:rsidRDefault="00F0408D">
            <w:pPr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t>PRZYGOTOWANIE PODŁOŻA</w:t>
            </w:r>
          </w:p>
        </w:tc>
      </w:tr>
    </w:tbl>
    <w:p w:rsidR="002E0627" w:rsidRDefault="002E0627">
      <w:pPr>
        <w:ind w:left="-142" w:right="-2"/>
        <w:rPr>
          <w:rFonts w:ascii="Arial" w:hAnsi="Arial" w:cs="Arial"/>
          <w:lang w:val="en-US"/>
        </w:rPr>
      </w:pPr>
    </w:p>
    <w:p w:rsidR="002E0627" w:rsidRDefault="00F0408D">
      <w:pPr>
        <w:tabs>
          <w:tab w:val="left" w:pos="2835"/>
        </w:tabs>
        <w:ind w:left="-142"/>
        <w:jc w:val="both"/>
        <w:outlineLvl w:val="0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 xml:space="preserve">Nowe </w:t>
      </w:r>
      <w:proofErr w:type="spellStart"/>
      <w:r>
        <w:rPr>
          <w:rFonts w:ascii="Arial" w:hAnsi="Arial" w:cs="Arial"/>
          <w:b/>
          <w:lang w:val="en-US"/>
        </w:rPr>
        <w:t>podłoża</w:t>
      </w:r>
      <w:proofErr w:type="spellEnd"/>
      <w:r w:rsidR="00DD57AB">
        <w:rPr>
          <w:rFonts w:ascii="Arial" w:hAnsi="Arial" w:cs="Arial"/>
          <w:b/>
          <w:lang w:val="en-US"/>
        </w:rPr>
        <w:t xml:space="preserve">: </w:t>
      </w:r>
      <w:proofErr w:type="spellStart"/>
      <w:r>
        <w:rPr>
          <w:rFonts w:ascii="Arial" w:hAnsi="Arial" w:cs="Arial"/>
          <w:lang w:val="en-US"/>
        </w:rPr>
        <w:t>Aplikować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na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podłoże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 w:rsidR="00771CDA">
        <w:rPr>
          <w:rFonts w:ascii="Arial" w:hAnsi="Arial" w:cs="Arial"/>
          <w:lang w:val="en-US"/>
        </w:rPr>
        <w:t>odpowiednio</w:t>
      </w:r>
      <w:proofErr w:type="spellEnd"/>
      <w:r w:rsidR="00771CDA">
        <w:rPr>
          <w:rFonts w:ascii="Arial" w:hAnsi="Arial" w:cs="Arial"/>
          <w:lang w:val="en-US"/>
        </w:rPr>
        <w:t xml:space="preserve"> </w:t>
      </w:r>
      <w:proofErr w:type="spellStart"/>
      <w:r w:rsidR="00771CDA">
        <w:rPr>
          <w:rFonts w:ascii="Arial" w:hAnsi="Arial" w:cs="Arial"/>
          <w:lang w:val="en-US"/>
        </w:rPr>
        <w:t>przygotowane</w:t>
      </w:r>
      <w:proofErr w:type="spellEnd"/>
      <w:r w:rsidR="00771CDA">
        <w:rPr>
          <w:rFonts w:ascii="Arial" w:hAnsi="Arial" w:cs="Arial"/>
          <w:lang w:val="en-US"/>
        </w:rPr>
        <w:t xml:space="preserve"> I </w:t>
      </w:r>
      <w:proofErr w:type="spellStart"/>
      <w:r w:rsidR="00771CDA">
        <w:rPr>
          <w:rFonts w:ascii="Arial" w:hAnsi="Arial" w:cs="Arial"/>
          <w:lang w:val="en-US"/>
        </w:rPr>
        <w:t>zabezpieczone</w:t>
      </w:r>
      <w:proofErr w:type="spellEnd"/>
      <w:r w:rsidR="00771CDA">
        <w:rPr>
          <w:rFonts w:ascii="Arial" w:hAnsi="Arial" w:cs="Arial"/>
          <w:lang w:val="en-US"/>
        </w:rPr>
        <w:t xml:space="preserve"> w </w:t>
      </w:r>
      <w:proofErr w:type="spellStart"/>
      <w:r w:rsidR="00771CDA">
        <w:rPr>
          <w:rFonts w:ascii="Arial" w:hAnsi="Arial" w:cs="Arial"/>
          <w:lang w:val="en-US"/>
        </w:rPr>
        <w:t>zalezności</w:t>
      </w:r>
      <w:proofErr w:type="spellEnd"/>
      <w:r w:rsidR="00771CDA">
        <w:rPr>
          <w:rFonts w:ascii="Arial" w:hAnsi="Arial" w:cs="Arial"/>
          <w:lang w:val="en-US"/>
        </w:rPr>
        <w:t xml:space="preserve"> od </w:t>
      </w:r>
      <w:proofErr w:type="spellStart"/>
      <w:r w:rsidR="00771CDA">
        <w:rPr>
          <w:rFonts w:ascii="Arial" w:hAnsi="Arial" w:cs="Arial"/>
          <w:lang w:val="en-US"/>
        </w:rPr>
        <w:t>panujących</w:t>
      </w:r>
      <w:proofErr w:type="spellEnd"/>
      <w:r w:rsidR="00771CDA">
        <w:rPr>
          <w:rFonts w:ascii="Arial" w:hAnsi="Arial" w:cs="Arial"/>
          <w:lang w:val="en-US"/>
        </w:rPr>
        <w:t xml:space="preserve"> </w:t>
      </w:r>
      <w:proofErr w:type="spellStart"/>
      <w:r w:rsidR="00771CDA">
        <w:rPr>
          <w:rFonts w:ascii="Arial" w:hAnsi="Arial" w:cs="Arial"/>
          <w:lang w:val="en-US"/>
        </w:rPr>
        <w:t>warunków</w:t>
      </w:r>
      <w:proofErr w:type="spellEnd"/>
      <w:r w:rsidR="00DD57AB">
        <w:rPr>
          <w:rFonts w:ascii="Arial" w:hAnsi="Arial" w:cs="Arial"/>
          <w:lang w:val="en-US"/>
        </w:rPr>
        <w:t>.</w:t>
      </w:r>
    </w:p>
    <w:p w:rsidR="002E0627" w:rsidRDefault="002E0627">
      <w:pPr>
        <w:tabs>
          <w:tab w:val="left" w:pos="2835"/>
        </w:tabs>
        <w:ind w:left="709"/>
        <w:jc w:val="both"/>
        <w:outlineLvl w:val="0"/>
        <w:rPr>
          <w:rFonts w:ascii="Arial" w:hAnsi="Arial" w:cs="Arial"/>
          <w:lang w:val="en-US"/>
        </w:rPr>
      </w:pPr>
    </w:p>
    <w:p w:rsidR="002E0627" w:rsidRDefault="002E0627">
      <w:pPr>
        <w:tabs>
          <w:tab w:val="left" w:pos="2835"/>
        </w:tabs>
        <w:ind w:left="709"/>
        <w:jc w:val="both"/>
        <w:outlineLvl w:val="0"/>
        <w:rPr>
          <w:rFonts w:ascii="Arial" w:hAnsi="Arial" w:cs="Arial"/>
          <w:b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2E0627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2E0627" w:rsidRDefault="00423C0B">
            <w:pPr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t>PROPORCJE</w:t>
            </w:r>
            <w:r w:rsidR="00F0408D">
              <w:rPr>
                <w:rFonts w:ascii="Arial" w:hAnsi="Arial" w:cs="Arial"/>
                <w:b/>
                <w:i/>
                <w:color w:val="FFFFFF"/>
                <w:lang w:val="en-US"/>
              </w:rPr>
              <w:t xml:space="preserve"> MIESZANIA I SPOSÓB APLIKACJI</w:t>
            </w:r>
          </w:p>
        </w:tc>
      </w:tr>
    </w:tbl>
    <w:p w:rsidR="002E0627" w:rsidRDefault="002E0627">
      <w:pPr>
        <w:pStyle w:val="Tekstblokowy"/>
        <w:tabs>
          <w:tab w:val="left" w:pos="4536"/>
        </w:tabs>
        <w:ind w:left="-567" w:right="-2" w:hanging="284"/>
        <w:rPr>
          <w:rFonts w:cs="Arial"/>
          <w:color w:val="FF0000"/>
          <w:sz w:val="22"/>
          <w:szCs w:val="22"/>
          <w:lang w:val="en-US"/>
        </w:rPr>
      </w:pPr>
    </w:p>
    <w:p w:rsidR="002E0627" w:rsidRDefault="002E0627">
      <w:pPr>
        <w:pStyle w:val="Tekstblokowy"/>
        <w:tabs>
          <w:tab w:val="left" w:pos="4536"/>
        </w:tabs>
        <w:ind w:left="-567" w:right="-2" w:hanging="284"/>
        <w:rPr>
          <w:rFonts w:cs="Arial"/>
          <w:color w:val="FF0000"/>
          <w:sz w:val="22"/>
          <w:szCs w:val="22"/>
          <w:lang w:val="en-US"/>
        </w:rPr>
      </w:pPr>
    </w:p>
    <w:tbl>
      <w:tblPr>
        <w:tblW w:w="6485" w:type="dxa"/>
        <w:jc w:val="center"/>
        <w:tblInd w:w="-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88"/>
        <w:gridCol w:w="1185"/>
        <w:gridCol w:w="1028"/>
        <w:gridCol w:w="1028"/>
        <w:gridCol w:w="1028"/>
        <w:gridCol w:w="1028"/>
      </w:tblGrid>
      <w:tr w:rsidR="002E0627" w:rsidTr="00F0408D">
        <w:trPr>
          <w:trHeight w:val="800"/>
          <w:tblHeader/>
          <w:jc w:val="center"/>
        </w:trPr>
        <w:tc>
          <w:tcPr>
            <w:tcW w:w="1188" w:type="dxa"/>
            <w:tcBorders>
              <w:top w:val="single" w:sz="18" w:space="0" w:color="auto"/>
              <w:left w:val="single" w:sz="18" w:space="0" w:color="auto"/>
              <w:bottom w:val="nil"/>
              <w:right w:val="single" w:sz="6" w:space="0" w:color="auto"/>
            </w:tcBorders>
            <w:vAlign w:val="center"/>
          </w:tcPr>
          <w:p w:rsidR="002E0627" w:rsidRDefault="00DD57AB">
            <w:pPr>
              <w:jc w:val="center"/>
              <w:rPr>
                <w:rFonts w:ascii="Arial" w:hAnsi="Arial"/>
                <w:b/>
                <w:i/>
                <w:sz w:val="18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  <w:lang w:val="es-ES_tradnl"/>
              </w:rPr>
              <w:t>D-961</w:t>
            </w:r>
          </w:p>
        </w:tc>
        <w:tc>
          <w:tcPr>
            <w:tcW w:w="1185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E0627" w:rsidRDefault="00DD57AB">
            <w:pPr>
              <w:ind w:left="-11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noProof/>
                <w:sz w:val="24"/>
                <w:lang w:val="pl-PL" w:eastAsia="pl-PL"/>
              </w:rPr>
              <w:drawing>
                <wp:inline distT="0" distB="0" distL="0" distR="0" wp14:anchorId="41141345" wp14:editId="3A3409AB">
                  <wp:extent cx="495839" cy="301891"/>
                  <wp:effectExtent l="19050" t="0" r="0" b="0"/>
                  <wp:docPr id="146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8484" cy="3035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8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E0627" w:rsidRDefault="00DD57AB">
            <w:pPr>
              <w:pStyle w:val="Nagwek8"/>
              <w:ind w:left="0"/>
              <w:jc w:val="center"/>
              <w:rPr>
                <w:noProof/>
                <w:sz w:val="24"/>
                <w:lang w:val="ca-ES" w:eastAsia="ca-ES"/>
              </w:rPr>
            </w:pPr>
            <w:r>
              <w:rPr>
                <w:noProof/>
                <w:sz w:val="24"/>
                <w:lang w:val="pl-PL" w:eastAsia="pl-PL"/>
              </w:rPr>
              <w:drawing>
                <wp:inline distT="0" distB="0" distL="0" distR="0" wp14:anchorId="7963C986" wp14:editId="043702CF">
                  <wp:extent cx="457042" cy="457042"/>
                  <wp:effectExtent l="19050" t="0" r="158" b="0"/>
                  <wp:docPr id="147" name="Imagen 292" descr="004_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2" descr="004_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6932" cy="4569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8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E0627" w:rsidRDefault="00DD57AB">
            <w:pPr>
              <w:pStyle w:val="Nagwek8"/>
              <w:ind w:left="0"/>
              <w:jc w:val="center"/>
            </w:pPr>
            <w:r>
              <w:rPr>
                <w:noProof/>
                <w:sz w:val="24"/>
                <w:lang w:val="pl-PL" w:eastAsia="pl-PL"/>
              </w:rPr>
              <w:drawing>
                <wp:inline distT="0" distB="0" distL="0" distR="0" wp14:anchorId="4D736CAE" wp14:editId="601D32DD">
                  <wp:extent cx="457043" cy="457043"/>
                  <wp:effectExtent l="19050" t="0" r="157" b="0"/>
                  <wp:docPr id="148" name="Imagen 36" descr="004_F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004_F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105" cy="4611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8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E0627" w:rsidRDefault="00DD57AB">
            <w:pPr>
              <w:pStyle w:val="Nagwek8"/>
              <w:ind w:left="0" w:hanging="31"/>
              <w:jc w:val="center"/>
            </w:pPr>
            <w:r>
              <w:rPr>
                <w:noProof/>
                <w:lang w:val="pl-PL" w:eastAsia="pl-PL"/>
              </w:rPr>
              <w:drawing>
                <wp:inline distT="0" distB="0" distL="0" distR="0" wp14:anchorId="5B353874" wp14:editId="23C390C3">
                  <wp:extent cx="367350" cy="444843"/>
                  <wp:effectExtent l="19050" t="0" r="0" b="0"/>
                  <wp:docPr id="149" name="Imagen 11" descr="005_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005_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0416" cy="4485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8" w:type="dxa"/>
            <w:tcBorders>
              <w:top w:val="single" w:sz="18" w:space="0" w:color="auto"/>
              <w:left w:val="single" w:sz="6" w:space="0" w:color="auto"/>
              <w:bottom w:val="nil"/>
              <w:right w:val="single" w:sz="18" w:space="0" w:color="auto"/>
            </w:tcBorders>
            <w:vAlign w:val="center"/>
          </w:tcPr>
          <w:p w:rsidR="002E0627" w:rsidRDefault="00DD57AB">
            <w:pPr>
              <w:pStyle w:val="Nagwek8"/>
              <w:ind w:left="28" w:hanging="28"/>
              <w:jc w:val="center"/>
              <w:rPr>
                <w:noProof/>
                <w:lang w:val="ca-ES" w:eastAsia="ca-ES"/>
              </w:rPr>
            </w:pPr>
            <w:r>
              <w:rPr>
                <w:noProof/>
                <w:lang w:val="pl-PL" w:eastAsia="pl-PL"/>
              </w:rPr>
              <w:drawing>
                <wp:inline distT="0" distB="0" distL="0" distR="0" wp14:anchorId="20953B6B" wp14:editId="181542A7">
                  <wp:extent cx="431165" cy="431165"/>
                  <wp:effectExtent l="19050" t="0" r="6985" b="0"/>
                  <wp:docPr id="150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1165" cy="4311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E0627" w:rsidTr="00F0408D">
        <w:trPr>
          <w:trHeight w:val="800"/>
          <w:jc w:val="center"/>
        </w:trPr>
        <w:tc>
          <w:tcPr>
            <w:tcW w:w="1188" w:type="dxa"/>
            <w:tcBorders>
              <w:top w:val="single" w:sz="6" w:space="0" w:color="auto"/>
              <w:left w:val="single" w:sz="18" w:space="0" w:color="auto"/>
              <w:bottom w:val="nil"/>
              <w:right w:val="single" w:sz="6" w:space="0" w:color="auto"/>
            </w:tcBorders>
            <w:vAlign w:val="bottom"/>
          </w:tcPr>
          <w:p w:rsidR="002E0627" w:rsidRDefault="002E0627">
            <w:pPr>
              <w:pStyle w:val="Nagwek4"/>
              <w:ind w:right="0"/>
              <w:jc w:val="center"/>
              <w:rPr>
                <w:b w:val="0"/>
              </w:rPr>
            </w:pPr>
          </w:p>
          <w:p w:rsidR="002E0627" w:rsidRDefault="00F0408D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Utwardzacz</w:t>
            </w:r>
            <w:r w:rsidR="00DD57AB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 xml:space="preserve"> 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20" w:color="auto" w:fill="FFFFFF"/>
            <w:vAlign w:val="bottom"/>
          </w:tcPr>
          <w:p w:rsidR="002E0627" w:rsidRDefault="00DD57AB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100:50 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20" w:color="auto" w:fill="FFFFFF"/>
            <w:vAlign w:val="bottom"/>
          </w:tcPr>
          <w:p w:rsidR="002E0627" w:rsidRDefault="00DD57AB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20’’-23’’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20" w:color="auto" w:fill="FFFFFF"/>
            <w:vAlign w:val="bottom"/>
          </w:tcPr>
          <w:p w:rsidR="002E0627" w:rsidRDefault="00DD57AB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 h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20" w:color="auto" w:fill="FFFFFF"/>
            <w:vAlign w:val="bottom"/>
          </w:tcPr>
          <w:p w:rsidR="002E0627" w:rsidRDefault="00DD57AB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24 h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nil"/>
              <w:right w:val="single" w:sz="18" w:space="0" w:color="auto"/>
            </w:tcBorders>
            <w:shd w:val="pct20" w:color="auto" w:fill="FFFFFF"/>
            <w:vAlign w:val="bottom"/>
          </w:tcPr>
          <w:p w:rsidR="002E0627" w:rsidRDefault="00DD57AB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2 </w:t>
            </w:r>
            <w:proofErr w:type="spellStart"/>
            <w:r w:rsidR="00F0408D">
              <w:rPr>
                <w:rFonts w:ascii="Arial" w:hAnsi="Arial"/>
                <w:sz w:val="16"/>
              </w:rPr>
              <w:t>warstwy</w:t>
            </w:r>
            <w:proofErr w:type="spellEnd"/>
          </w:p>
        </w:tc>
      </w:tr>
      <w:tr w:rsidR="002E0627" w:rsidTr="00F0408D">
        <w:trPr>
          <w:trHeight w:val="800"/>
          <w:jc w:val="center"/>
        </w:trPr>
        <w:tc>
          <w:tcPr>
            <w:tcW w:w="1188" w:type="dxa"/>
            <w:tcBorders>
              <w:top w:val="nil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2E0627" w:rsidRDefault="00DD57AB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 xml:space="preserve">250 </w:t>
            </w:r>
            <w:r w:rsidR="00F0408D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epoksydowy</w:t>
            </w:r>
          </w:p>
        </w:tc>
        <w:tc>
          <w:tcPr>
            <w:tcW w:w="1185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20" w:color="auto" w:fill="FFFFFF"/>
          </w:tcPr>
          <w:p w:rsidR="002E0627" w:rsidRDefault="00423C0B">
            <w:pPr>
              <w:jc w:val="center"/>
              <w:rPr>
                <w:sz w:val="16"/>
              </w:rPr>
            </w:pPr>
            <w:r>
              <w:rPr>
                <w:rFonts w:ascii="Arial" w:hAnsi="Arial"/>
                <w:sz w:val="16"/>
              </w:rPr>
              <w:t>o</w:t>
            </w:r>
            <w:r w:rsidR="00F0408D">
              <w:rPr>
                <w:rFonts w:ascii="Arial" w:hAnsi="Arial"/>
                <w:sz w:val="16"/>
              </w:rPr>
              <w:t>b</w:t>
            </w:r>
            <w:r>
              <w:rPr>
                <w:rFonts w:ascii="Arial" w:hAnsi="Arial"/>
                <w:sz w:val="16"/>
              </w:rPr>
              <w:t>j.</w:t>
            </w:r>
          </w:p>
        </w:tc>
        <w:tc>
          <w:tcPr>
            <w:tcW w:w="1028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20" w:color="auto" w:fill="FFFFFF"/>
          </w:tcPr>
          <w:p w:rsidR="002E0627" w:rsidRDefault="00DD57AB">
            <w:pPr>
              <w:jc w:val="center"/>
            </w:pPr>
            <w:r>
              <w:rPr>
                <w:rFonts w:ascii="Arial" w:hAnsi="Arial"/>
                <w:sz w:val="16"/>
              </w:rPr>
              <w:t>F/4 20ºC</w:t>
            </w:r>
          </w:p>
        </w:tc>
        <w:tc>
          <w:tcPr>
            <w:tcW w:w="1028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20" w:color="auto" w:fill="FFFFFF"/>
          </w:tcPr>
          <w:p w:rsidR="002E0627" w:rsidRDefault="002E0627">
            <w:pPr>
              <w:jc w:val="center"/>
              <w:rPr>
                <w:color w:val="FF0000"/>
              </w:rPr>
            </w:pPr>
          </w:p>
        </w:tc>
        <w:tc>
          <w:tcPr>
            <w:tcW w:w="1028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20" w:color="auto" w:fill="FFFFFF"/>
          </w:tcPr>
          <w:p w:rsidR="002E0627" w:rsidRDefault="002E0627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028" w:type="dxa"/>
            <w:tcBorders>
              <w:top w:val="nil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pct20" w:color="auto" w:fill="FFFFFF"/>
          </w:tcPr>
          <w:p w:rsidR="002E0627" w:rsidRDefault="002E0627">
            <w:pPr>
              <w:jc w:val="center"/>
              <w:rPr>
                <w:rFonts w:ascii="Arial" w:hAnsi="Arial"/>
                <w:sz w:val="16"/>
              </w:rPr>
            </w:pPr>
          </w:p>
        </w:tc>
      </w:tr>
    </w:tbl>
    <w:p w:rsidR="002E0627" w:rsidRDefault="002E0627">
      <w:pPr>
        <w:pStyle w:val="Tekstblokowy"/>
        <w:tabs>
          <w:tab w:val="left" w:pos="4536"/>
        </w:tabs>
        <w:ind w:left="-567" w:right="-2" w:hanging="284"/>
        <w:rPr>
          <w:rFonts w:cs="Arial"/>
          <w:color w:val="FF0000"/>
          <w:sz w:val="22"/>
          <w:szCs w:val="22"/>
          <w:lang w:val="es-ES_tradnl"/>
        </w:rPr>
      </w:pPr>
    </w:p>
    <w:p w:rsidR="002E0627" w:rsidRDefault="002E0627">
      <w:pPr>
        <w:pStyle w:val="Tekstblokowy"/>
        <w:tabs>
          <w:tab w:val="left" w:pos="4536"/>
        </w:tabs>
        <w:ind w:left="-567" w:right="-2" w:hanging="284"/>
        <w:rPr>
          <w:rFonts w:cs="Arial"/>
          <w:color w:val="FF0000"/>
          <w:sz w:val="22"/>
          <w:szCs w:val="22"/>
          <w:lang w:val="en-US"/>
        </w:rPr>
      </w:pPr>
    </w:p>
    <w:p w:rsidR="002E0627" w:rsidRDefault="002E0627">
      <w:pPr>
        <w:ind w:right="-2"/>
        <w:rPr>
          <w:rFonts w:ascii="Arial" w:hAnsi="Arial" w:cs="Arial"/>
          <w:i/>
          <w:lang w:val="es-ES_tradnl"/>
        </w:rPr>
      </w:pPr>
    </w:p>
    <w:p w:rsidR="002E0627" w:rsidRDefault="002E0627">
      <w:pPr>
        <w:ind w:right="-2"/>
        <w:rPr>
          <w:rFonts w:ascii="Arial" w:hAnsi="Arial" w:cs="Arial"/>
          <w:i/>
          <w:lang w:val="es-ES_tradnl"/>
        </w:rPr>
      </w:pPr>
    </w:p>
    <w:p w:rsidR="002E0627" w:rsidRDefault="002E0627">
      <w:pPr>
        <w:ind w:right="-2"/>
        <w:rPr>
          <w:rFonts w:ascii="Arial" w:hAnsi="Arial" w:cs="Arial"/>
          <w:i/>
          <w:lang w:val="es-ES_tradnl"/>
        </w:rPr>
      </w:pPr>
    </w:p>
    <w:p w:rsidR="002E0627" w:rsidRDefault="002E0627">
      <w:pPr>
        <w:ind w:right="-2"/>
        <w:rPr>
          <w:rFonts w:ascii="Arial" w:hAnsi="Arial" w:cs="Arial"/>
          <w:i/>
          <w:lang w:val="es-ES_tradnl"/>
        </w:rPr>
      </w:pPr>
    </w:p>
    <w:p w:rsidR="002E0627" w:rsidRDefault="002E0627">
      <w:pPr>
        <w:ind w:right="-2"/>
        <w:rPr>
          <w:rFonts w:ascii="Arial" w:hAnsi="Arial" w:cs="Arial"/>
          <w:i/>
          <w:lang w:val="es-ES_tradnl"/>
        </w:rPr>
      </w:pPr>
    </w:p>
    <w:p w:rsidR="002E0627" w:rsidRDefault="002E0627">
      <w:pPr>
        <w:ind w:right="-2"/>
        <w:rPr>
          <w:rFonts w:ascii="Arial" w:hAnsi="Arial" w:cs="Arial"/>
          <w:i/>
          <w:lang w:val="es-ES_tradnl"/>
        </w:rPr>
      </w:pPr>
    </w:p>
    <w:p w:rsidR="002E0627" w:rsidRDefault="002E0627">
      <w:pPr>
        <w:ind w:right="-2"/>
        <w:rPr>
          <w:rFonts w:ascii="Arial" w:hAnsi="Arial" w:cs="Arial"/>
          <w:i/>
          <w:lang w:val="es-ES_tradnl"/>
        </w:rPr>
      </w:pPr>
    </w:p>
    <w:p w:rsidR="002E0627" w:rsidRDefault="002E0627">
      <w:pPr>
        <w:ind w:right="-2"/>
        <w:rPr>
          <w:rFonts w:ascii="Arial" w:hAnsi="Arial" w:cs="Arial"/>
          <w:i/>
          <w:lang w:val="es-ES_tradnl"/>
        </w:rPr>
      </w:pPr>
    </w:p>
    <w:p w:rsidR="002E0627" w:rsidRDefault="002E0627">
      <w:pPr>
        <w:ind w:right="-2"/>
        <w:rPr>
          <w:rFonts w:ascii="Arial" w:hAnsi="Arial" w:cs="Arial"/>
          <w:i/>
          <w:lang w:val="es-ES_tradnl"/>
        </w:rPr>
      </w:pPr>
    </w:p>
    <w:p w:rsidR="002E0627" w:rsidRDefault="002E0627">
      <w:pPr>
        <w:ind w:left="-142" w:right="-2"/>
        <w:rPr>
          <w:rFonts w:ascii="Arial" w:hAnsi="Arial" w:cs="Arial"/>
          <w:sz w:val="8"/>
          <w:szCs w:val="8"/>
          <w:lang w:val="es-ES_tradnl"/>
        </w:rPr>
      </w:pPr>
    </w:p>
    <w:tbl>
      <w:tblPr>
        <w:tblW w:w="92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215"/>
      </w:tblGrid>
      <w:tr w:rsidR="002E0627">
        <w:trPr>
          <w:trHeight w:val="284"/>
        </w:trPr>
        <w:tc>
          <w:tcPr>
            <w:tcW w:w="9215" w:type="dxa"/>
            <w:shd w:val="clear" w:color="auto" w:fill="A6A6A6"/>
            <w:vAlign w:val="center"/>
          </w:tcPr>
          <w:p w:rsidR="002E0627" w:rsidRDefault="00F0408D">
            <w:pPr>
              <w:rPr>
                <w:rFonts w:ascii="Arial" w:hAnsi="Arial" w:cs="Arial"/>
                <w:b/>
                <w:i/>
                <w:color w:val="FFFFFF"/>
              </w:rPr>
            </w:pPr>
            <w:r>
              <w:rPr>
                <w:rFonts w:ascii="Arial" w:hAnsi="Arial" w:cs="Arial"/>
                <w:b/>
                <w:i/>
                <w:color w:val="FFFFFF"/>
              </w:rPr>
              <w:t>CZAS</w:t>
            </w:r>
            <w:r w:rsidR="00423C0B">
              <w:rPr>
                <w:rFonts w:ascii="Arial" w:hAnsi="Arial" w:cs="Arial"/>
                <w:b/>
                <w:i/>
                <w:color w:val="FFFFFF"/>
              </w:rPr>
              <w:t>Y</w:t>
            </w:r>
            <w:r>
              <w:rPr>
                <w:rFonts w:ascii="Arial" w:hAnsi="Arial" w:cs="Arial"/>
                <w:b/>
                <w:i/>
                <w:color w:val="FFFFFF"/>
              </w:rPr>
              <w:t xml:space="preserve"> SCHNIĘCIA</w:t>
            </w:r>
          </w:p>
        </w:tc>
      </w:tr>
    </w:tbl>
    <w:p w:rsidR="002E0627" w:rsidRDefault="002E0627">
      <w:pPr>
        <w:ind w:left="-851" w:right="-710"/>
        <w:rPr>
          <w:rFonts w:ascii="Arial" w:hAnsi="Arial" w:cs="Arial"/>
        </w:rPr>
      </w:pPr>
    </w:p>
    <w:p w:rsidR="002E0627" w:rsidRDefault="002E0627">
      <w:pPr>
        <w:ind w:right="-710" w:hanging="851"/>
        <w:rPr>
          <w:rFonts w:ascii="Arial" w:hAnsi="Arial" w:cs="Arial"/>
          <w:sz w:val="22"/>
        </w:rPr>
      </w:pPr>
    </w:p>
    <w:tbl>
      <w:tblPr>
        <w:tblW w:w="3186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2"/>
        <w:gridCol w:w="1062"/>
        <w:gridCol w:w="1062"/>
      </w:tblGrid>
      <w:tr w:rsidR="002E0627">
        <w:trPr>
          <w:trHeight w:val="964"/>
          <w:jc w:val="center"/>
        </w:trPr>
        <w:tc>
          <w:tcPr>
            <w:tcW w:w="1062" w:type="dxa"/>
            <w:vAlign w:val="center"/>
          </w:tcPr>
          <w:p w:rsidR="002E0627" w:rsidRDefault="00DD57A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16"/>
              </w:rPr>
              <w:object w:dxaOrig="661" w:dyaOrig="66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3.85pt;height:43.85pt" o:ole="" fillcolor="window">
                  <v:imagedata r:id="rId14" o:title=""/>
                </v:shape>
                <o:OLEObject Type="Embed" ProgID="Word.Picture.8" ShapeID="_x0000_i1025" DrawAspect="Content" ObjectID="_1509863260" r:id="rId15"/>
              </w:object>
            </w:r>
          </w:p>
        </w:tc>
        <w:tc>
          <w:tcPr>
            <w:tcW w:w="1062" w:type="dxa"/>
            <w:vAlign w:val="center"/>
          </w:tcPr>
          <w:p w:rsidR="002E0627" w:rsidRDefault="00DD57A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lang w:val="pl-PL" w:eastAsia="pl-PL"/>
              </w:rPr>
              <w:drawing>
                <wp:inline distT="0" distB="0" distL="0" distR="0">
                  <wp:extent cx="450507" cy="529470"/>
                  <wp:effectExtent l="19050" t="0" r="6693" b="0"/>
                  <wp:docPr id="154" name="Imagen 255" descr="006_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5" descr="006_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2724" cy="532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2" w:type="dxa"/>
            <w:vAlign w:val="center"/>
          </w:tcPr>
          <w:p w:rsidR="002E0627" w:rsidRDefault="00DD57A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sz w:val="16"/>
                <w:lang w:val="pl-PL" w:eastAsia="pl-PL"/>
              </w:rPr>
              <w:drawing>
                <wp:inline distT="0" distB="0" distL="0" distR="0">
                  <wp:extent cx="475220" cy="554291"/>
                  <wp:effectExtent l="19050" t="0" r="1030" b="0"/>
                  <wp:docPr id="155" name="Imagen 260" descr="006_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0" descr="006_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5531" cy="5546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E0627">
        <w:trPr>
          <w:trHeight w:val="964"/>
          <w:jc w:val="center"/>
        </w:trPr>
        <w:tc>
          <w:tcPr>
            <w:tcW w:w="1062" w:type="dxa"/>
            <w:shd w:val="clear" w:color="auto" w:fill="FFFFFF"/>
            <w:vAlign w:val="center"/>
          </w:tcPr>
          <w:p w:rsidR="002E0627" w:rsidRDefault="00DD57AB">
            <w:pPr>
              <w:pStyle w:val="Nagwek4"/>
              <w:ind w:right="0"/>
              <w:jc w:val="center"/>
              <w:rPr>
                <w:rFonts w:cs="Arial"/>
                <w:szCs w:val="16"/>
                <w:lang w:val="fr-FR"/>
              </w:rPr>
            </w:pPr>
            <w:r>
              <w:rPr>
                <w:rFonts w:cs="Arial"/>
                <w:szCs w:val="16"/>
                <w:lang w:val="fr-FR"/>
              </w:rPr>
              <w:t>20ºC</w:t>
            </w:r>
          </w:p>
        </w:tc>
        <w:tc>
          <w:tcPr>
            <w:tcW w:w="1062" w:type="dxa"/>
            <w:shd w:val="clear" w:color="auto" w:fill="BFBFBF"/>
            <w:vAlign w:val="center"/>
          </w:tcPr>
          <w:p w:rsidR="002E0627" w:rsidRDefault="00DD57AB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5h-6h</w:t>
            </w:r>
          </w:p>
        </w:tc>
        <w:tc>
          <w:tcPr>
            <w:tcW w:w="1062" w:type="dxa"/>
            <w:shd w:val="clear" w:color="auto" w:fill="BFBFBF"/>
            <w:vAlign w:val="center"/>
          </w:tcPr>
          <w:p w:rsidR="002E0627" w:rsidRDefault="00DD57AB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24h</w:t>
            </w:r>
          </w:p>
        </w:tc>
      </w:tr>
    </w:tbl>
    <w:p w:rsidR="002E0627" w:rsidRDefault="002E0627">
      <w:pPr>
        <w:ind w:right="-710"/>
        <w:rPr>
          <w:rFonts w:ascii="Arial" w:hAnsi="Arial" w:cs="Arial"/>
          <w:i/>
          <w:sz w:val="16"/>
          <w:szCs w:val="16"/>
        </w:rPr>
      </w:pPr>
    </w:p>
    <w:p w:rsidR="002E0627" w:rsidRDefault="002E0627">
      <w:pPr>
        <w:ind w:right="-710"/>
        <w:rPr>
          <w:rFonts w:ascii="Arial" w:hAnsi="Arial" w:cs="Arial"/>
          <w:i/>
          <w:color w:val="FF0000"/>
          <w:lang w:val="es-ES_tradnl"/>
        </w:rPr>
      </w:pPr>
    </w:p>
    <w:p w:rsidR="00F0408D" w:rsidRDefault="00F0408D" w:rsidP="00F0408D">
      <w:pPr>
        <w:numPr>
          <w:ilvl w:val="0"/>
          <w:numId w:val="12"/>
        </w:numPr>
        <w:ind w:left="426" w:right="-710"/>
        <w:rPr>
          <w:rFonts w:ascii="Arial" w:hAnsi="Arial" w:cs="Arial"/>
          <w:i/>
        </w:rPr>
      </w:pPr>
      <w:r>
        <w:rPr>
          <w:rFonts w:ascii="Arial" w:hAnsi="Arial" w:cs="Arial"/>
          <w:i/>
        </w:rPr>
        <w:t>Maksymalną fizyko-chemiczną odporność osiąga po upływie 15 dni.</w:t>
      </w:r>
    </w:p>
    <w:p w:rsidR="002E0627" w:rsidRDefault="002E0627">
      <w:pPr>
        <w:ind w:right="-710"/>
        <w:rPr>
          <w:rFonts w:ascii="Arial Narrow" w:hAnsi="Arial Narrow"/>
          <w:i/>
          <w:sz w:val="16"/>
          <w:szCs w:val="16"/>
        </w:rPr>
      </w:pPr>
    </w:p>
    <w:p w:rsidR="002E0627" w:rsidRDefault="002E0627">
      <w:pPr>
        <w:ind w:right="-710"/>
        <w:rPr>
          <w:rFonts w:ascii="Arial Narrow" w:hAnsi="Arial Narrow"/>
          <w:i/>
          <w:sz w:val="16"/>
          <w:szCs w:val="16"/>
        </w:rPr>
      </w:pPr>
    </w:p>
    <w:tbl>
      <w:tblPr>
        <w:tblW w:w="92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215"/>
      </w:tblGrid>
      <w:tr w:rsidR="002E0627">
        <w:trPr>
          <w:trHeight w:val="284"/>
        </w:trPr>
        <w:tc>
          <w:tcPr>
            <w:tcW w:w="9215" w:type="dxa"/>
            <w:shd w:val="clear" w:color="auto" w:fill="A6A6A6"/>
            <w:vAlign w:val="center"/>
          </w:tcPr>
          <w:p w:rsidR="002E0627" w:rsidRDefault="00F0408D">
            <w:pPr>
              <w:rPr>
                <w:rFonts w:ascii="Arial" w:hAnsi="Arial" w:cs="Arial"/>
                <w:b/>
                <w:i/>
                <w:color w:val="FFFFFF"/>
              </w:rPr>
            </w:pPr>
            <w:r>
              <w:rPr>
                <w:rFonts w:ascii="Arial" w:hAnsi="Arial" w:cs="Arial"/>
                <w:b/>
                <w:i/>
                <w:color w:val="FFFFFF"/>
              </w:rPr>
              <w:t>UWAGI</w:t>
            </w:r>
          </w:p>
        </w:tc>
      </w:tr>
    </w:tbl>
    <w:p w:rsidR="002E0627" w:rsidRDefault="002E0627">
      <w:pPr>
        <w:ind w:right="-710" w:hanging="851"/>
        <w:rPr>
          <w:rFonts w:ascii="Zurich BlkEx BT" w:hAnsi="Zurich BlkEx BT"/>
          <w:sz w:val="22"/>
        </w:rPr>
      </w:pPr>
    </w:p>
    <w:p w:rsidR="00F0408D" w:rsidRDefault="00F0408D" w:rsidP="00F0408D">
      <w:pPr>
        <w:ind w:left="-142" w:right="-2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Zalecany do stosowania w wentylowanej kabinie lakierniczej w temperaturze 20ºC.</w:t>
      </w:r>
    </w:p>
    <w:p w:rsidR="002E0627" w:rsidRDefault="002E0627">
      <w:pPr>
        <w:ind w:left="-142" w:right="-2"/>
        <w:jc w:val="both"/>
        <w:rPr>
          <w:rFonts w:ascii="Arial" w:hAnsi="Arial" w:cs="Arial"/>
          <w:b/>
          <w:i/>
          <w:color w:val="333399"/>
          <w:lang w:val="en-US"/>
        </w:rPr>
      </w:pPr>
    </w:p>
    <w:p w:rsidR="002E0627" w:rsidRDefault="002E0627">
      <w:pPr>
        <w:ind w:left="-142" w:right="-2"/>
        <w:jc w:val="both"/>
        <w:rPr>
          <w:rFonts w:ascii="Arial" w:hAnsi="Arial" w:cs="Arial"/>
          <w:b/>
          <w:i/>
          <w:color w:val="333399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2E0627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2E0627" w:rsidRDefault="00F0408D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CZYSZCZ</w:t>
            </w:r>
            <w:r w:rsidR="00423C0B">
              <w:rPr>
                <w:rFonts w:ascii="Arial" w:hAnsi="Arial" w:cs="Arial"/>
                <w:b/>
                <w:i/>
                <w:color w:val="FFFFFF"/>
                <w:lang w:val="es-ES_tradnl"/>
              </w:rPr>
              <w:t>ENIE</w:t>
            </w:r>
          </w:p>
        </w:tc>
      </w:tr>
    </w:tbl>
    <w:p w:rsidR="002E0627" w:rsidRDefault="002E0627">
      <w:pPr>
        <w:ind w:left="-142" w:right="-2"/>
        <w:jc w:val="both"/>
        <w:rPr>
          <w:rFonts w:ascii="Arial" w:hAnsi="Arial" w:cs="Arial"/>
          <w:b/>
          <w:i/>
          <w:color w:val="333399"/>
          <w:lang w:val="es-ES_tradnl"/>
        </w:rPr>
      </w:pPr>
    </w:p>
    <w:p w:rsidR="00F0408D" w:rsidRDefault="00F0408D" w:rsidP="00F0408D">
      <w:pPr>
        <w:ind w:left="-142" w:right="-2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Używać rozpuszczalnika czyszczącego, przed upływem czasu stwardnienia.</w:t>
      </w:r>
    </w:p>
    <w:p w:rsidR="002E0627" w:rsidRDefault="002E0627">
      <w:pPr>
        <w:ind w:left="-142" w:right="-2"/>
        <w:jc w:val="both"/>
        <w:rPr>
          <w:rFonts w:ascii="Arial" w:hAnsi="Arial" w:cs="Arial"/>
          <w:lang w:val="en-US"/>
        </w:rPr>
      </w:pPr>
    </w:p>
    <w:p w:rsidR="002E0627" w:rsidRDefault="002E0627">
      <w:pPr>
        <w:ind w:left="-142" w:right="-2"/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2E0627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2E0627" w:rsidRDefault="00F0408D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BEZPIECZEŃSTWO</w:t>
            </w:r>
          </w:p>
        </w:tc>
      </w:tr>
    </w:tbl>
    <w:p w:rsidR="002E0627" w:rsidRDefault="002E0627">
      <w:pPr>
        <w:ind w:left="-142" w:right="-2"/>
        <w:jc w:val="both"/>
        <w:rPr>
          <w:rFonts w:ascii="Arial" w:hAnsi="Arial" w:cs="Arial"/>
          <w:b/>
          <w:i/>
          <w:color w:val="333399"/>
          <w:lang w:val="es-ES_tradnl"/>
        </w:rPr>
      </w:pPr>
    </w:p>
    <w:p w:rsidR="00BF55D3" w:rsidRDefault="00BF55D3" w:rsidP="00BF55D3">
      <w:pPr>
        <w:pStyle w:val="Tekstblokowy"/>
        <w:ind w:left="-142" w:right="-2"/>
        <w:rPr>
          <w:rFonts w:cs="Arial"/>
          <w:lang w:val="en-US"/>
        </w:rPr>
      </w:pPr>
      <w:proofErr w:type="spellStart"/>
      <w:r>
        <w:rPr>
          <w:rFonts w:cs="Arial"/>
          <w:lang w:val="en-US"/>
        </w:rPr>
        <w:t>Należy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postępować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zgodnie</w:t>
      </w:r>
      <w:proofErr w:type="spellEnd"/>
      <w:r>
        <w:rPr>
          <w:rFonts w:cs="Arial"/>
          <w:lang w:val="en-US"/>
        </w:rPr>
        <w:t xml:space="preserve"> z </w:t>
      </w:r>
      <w:proofErr w:type="spellStart"/>
      <w:r>
        <w:rPr>
          <w:rFonts w:cs="Arial"/>
          <w:lang w:val="en-US"/>
        </w:rPr>
        <w:t>instrukcjami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na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etykiecie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produktu</w:t>
      </w:r>
      <w:proofErr w:type="spellEnd"/>
      <w:r>
        <w:rPr>
          <w:rFonts w:cs="Arial"/>
          <w:lang w:val="en-US"/>
        </w:rPr>
        <w:t xml:space="preserve">. W </w:t>
      </w:r>
      <w:proofErr w:type="spellStart"/>
      <w:r>
        <w:rPr>
          <w:rFonts w:cs="Arial"/>
          <w:lang w:val="en-US"/>
        </w:rPr>
        <w:t>celu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uzyskania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większej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ilości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informacji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należy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sprawdzić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karty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charakterystyki</w:t>
      </w:r>
      <w:proofErr w:type="spellEnd"/>
      <w:r>
        <w:rPr>
          <w:rFonts w:cs="Arial"/>
          <w:lang w:val="en-US"/>
        </w:rPr>
        <w:t xml:space="preserve">. </w:t>
      </w:r>
      <w:proofErr w:type="spellStart"/>
      <w:r>
        <w:rPr>
          <w:rFonts w:cs="Arial"/>
          <w:lang w:val="en-US"/>
        </w:rPr>
        <w:t>Produkt</w:t>
      </w:r>
      <w:proofErr w:type="spellEnd"/>
      <w:r>
        <w:rPr>
          <w:rFonts w:cs="Arial"/>
          <w:lang w:val="en-US"/>
        </w:rPr>
        <w:t xml:space="preserve"> jest </w:t>
      </w:r>
      <w:proofErr w:type="spellStart"/>
      <w:r>
        <w:rPr>
          <w:rFonts w:cs="Arial"/>
          <w:lang w:val="en-US"/>
        </w:rPr>
        <w:t>zgodny</w:t>
      </w:r>
      <w:proofErr w:type="spellEnd"/>
      <w:r>
        <w:rPr>
          <w:rFonts w:cs="Arial"/>
          <w:lang w:val="en-US"/>
        </w:rPr>
        <w:t xml:space="preserve"> z </w:t>
      </w:r>
      <w:proofErr w:type="spellStart"/>
      <w:r>
        <w:rPr>
          <w:rFonts w:cs="Arial"/>
          <w:lang w:val="en-US"/>
        </w:rPr>
        <w:t>ustawowymi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regulacjami</w:t>
      </w:r>
      <w:proofErr w:type="spellEnd"/>
      <w:r>
        <w:rPr>
          <w:rFonts w:cs="Arial"/>
          <w:lang w:val="en-US"/>
        </w:rPr>
        <w:t xml:space="preserve"> dot. </w:t>
      </w:r>
      <w:proofErr w:type="spellStart"/>
      <w:r>
        <w:rPr>
          <w:rFonts w:cs="Arial"/>
          <w:lang w:val="en-US"/>
        </w:rPr>
        <w:t>bezpieczeństwa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higieny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pracy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oraz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utylizacji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odpadów</w:t>
      </w:r>
      <w:proofErr w:type="spellEnd"/>
      <w:r>
        <w:rPr>
          <w:rFonts w:cs="Arial"/>
          <w:lang w:val="en-US"/>
        </w:rPr>
        <w:t>.</w:t>
      </w:r>
    </w:p>
    <w:p w:rsidR="002E0627" w:rsidRDefault="00DD57AB">
      <w:pPr>
        <w:ind w:left="-142" w:right="-2"/>
        <w:jc w:val="both"/>
        <w:rPr>
          <w:rFonts w:ascii="Arial" w:hAnsi="Arial" w:cs="Arial"/>
          <w:lang w:val="en-US"/>
        </w:rPr>
      </w:pPr>
      <w:bookmarkStart w:id="0" w:name="_GoBack"/>
      <w:bookmarkEnd w:id="0"/>
      <w:r>
        <w:rPr>
          <w:rFonts w:ascii="Arial" w:hAnsi="Arial" w:cs="Arial"/>
          <w:lang w:val="en-US"/>
        </w:rPr>
        <w:tab/>
        <w:t xml:space="preserve"> </w:t>
      </w:r>
    </w:p>
    <w:p w:rsidR="002E0627" w:rsidRDefault="002E0627">
      <w:pPr>
        <w:ind w:left="-142" w:right="-2"/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2E0627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2E0627" w:rsidRDefault="00F0408D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MAGAZYNOWANIE</w:t>
            </w:r>
          </w:p>
        </w:tc>
      </w:tr>
    </w:tbl>
    <w:p w:rsidR="002E0627" w:rsidRDefault="002E0627">
      <w:pPr>
        <w:ind w:left="-142" w:right="-2"/>
        <w:jc w:val="both"/>
        <w:rPr>
          <w:rFonts w:ascii="Arial" w:hAnsi="Arial" w:cs="Arial"/>
          <w:lang w:val="es-ES_tradnl"/>
        </w:rPr>
      </w:pPr>
    </w:p>
    <w:p w:rsidR="00F0408D" w:rsidRDefault="00F0408D" w:rsidP="00F0408D">
      <w:pPr>
        <w:ind w:left="-142" w:right="-2"/>
        <w:jc w:val="both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Produkt przechowywać w przewiewnym miejscu, z dala od bezpośredniego nasłonecznienia. Przechowywać w temperaturze od +5°C do +30°C.</w:t>
      </w:r>
    </w:p>
    <w:p w:rsidR="002E0627" w:rsidRDefault="002E0627">
      <w:pPr>
        <w:ind w:left="-142" w:right="-710"/>
        <w:jc w:val="both"/>
        <w:rPr>
          <w:rFonts w:ascii="Arial" w:hAnsi="Arial" w:cs="Arial"/>
          <w:lang w:val="en-US"/>
        </w:rPr>
      </w:pPr>
    </w:p>
    <w:p w:rsidR="002E0627" w:rsidRDefault="002E0627">
      <w:pPr>
        <w:ind w:left="-142" w:right="-710"/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2E0627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2E0627" w:rsidRDefault="00F0408D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PRZYDATNOŚĆ DO UŻYCIA</w:t>
            </w:r>
          </w:p>
        </w:tc>
      </w:tr>
    </w:tbl>
    <w:p w:rsidR="002E0627" w:rsidRDefault="002E0627">
      <w:pPr>
        <w:ind w:left="-142" w:right="-710"/>
        <w:jc w:val="both"/>
        <w:rPr>
          <w:rFonts w:ascii="Arial" w:hAnsi="Arial" w:cs="Arial"/>
          <w:b/>
          <w:i/>
          <w:color w:val="333399"/>
          <w:lang w:val="es-ES_tradnl"/>
        </w:rPr>
      </w:pPr>
    </w:p>
    <w:p w:rsidR="00F0408D" w:rsidRDefault="00F0408D" w:rsidP="00F0408D">
      <w:pPr>
        <w:ind w:left="-142" w:right="2408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 ogryginalnie zamkniętym opakowaniu, 12 miesięcy od daty produkcji.</w:t>
      </w:r>
    </w:p>
    <w:p w:rsidR="002E0627" w:rsidRDefault="002E0627">
      <w:pPr>
        <w:ind w:left="-142" w:right="2408"/>
        <w:jc w:val="both"/>
        <w:rPr>
          <w:rFonts w:ascii="Arial" w:hAnsi="Arial" w:cs="Arial"/>
          <w:lang w:val="en-US"/>
        </w:rPr>
      </w:pPr>
    </w:p>
    <w:p w:rsidR="00F0408D" w:rsidRPr="001B6EDF" w:rsidRDefault="00F0408D" w:rsidP="00F0408D">
      <w:pPr>
        <w:pStyle w:val="Legenda"/>
        <w:ind w:right="-2" w:firstLine="0"/>
        <w:rPr>
          <w:rFonts w:cs="Arial"/>
          <w:b w:val="0"/>
          <w:i/>
          <w:color w:val="808080"/>
          <w:sz w:val="16"/>
          <w:lang w:val="en-US"/>
        </w:rPr>
      </w:pPr>
      <w:r>
        <w:rPr>
          <w:rFonts w:cs="Arial"/>
          <w:b w:val="0"/>
          <w:i/>
          <w:color w:val="808080"/>
          <w:sz w:val="16"/>
          <w:lang w:val="en-US"/>
        </w:rPr>
        <w:t>W celu uzyskania informacji technicznych należy kontaktować się z Biurem Obsługi Klienta lub z naszym doradcą technicznym. HML sp. z o.o. nie ponosi żadnej odpowiedzialności z powodu nieprawidłowego użytkowania produktu</w:t>
      </w:r>
    </w:p>
    <w:p w:rsidR="002E0627" w:rsidRDefault="002E0627" w:rsidP="00F0408D">
      <w:pPr>
        <w:pStyle w:val="Legenda"/>
        <w:ind w:left="-284" w:right="-2" w:firstLine="0"/>
        <w:rPr>
          <w:rFonts w:cs="Arial"/>
          <w:i/>
          <w:sz w:val="22"/>
          <w:lang w:val="en-US"/>
        </w:rPr>
      </w:pPr>
    </w:p>
    <w:sectPr w:rsidR="002E0627">
      <w:headerReference w:type="default" r:id="rId18"/>
      <w:footerReference w:type="default" r:id="rId19"/>
      <w:headerReference w:type="first" r:id="rId20"/>
      <w:footerReference w:type="first" r:id="rId21"/>
      <w:pgSz w:w="11906" w:h="16838"/>
      <w:pgMar w:top="3193" w:right="1276" w:bottom="709" w:left="1701" w:header="568" w:footer="720" w:gutter="0"/>
      <w:pgBorders w:offsetFrom="page">
        <w:top w:val="single" w:sz="6" w:space="24" w:color="auto"/>
        <w:left w:val="single" w:sz="6" w:space="24" w:color="auto"/>
        <w:bottom w:val="single" w:sz="6" w:space="24" w:color="auto"/>
        <w:right w:val="single" w:sz="6" w:space="24" w:color="auto"/>
      </w:pgBorders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1BCF" w:rsidRDefault="004B1BCF">
      <w:r>
        <w:separator/>
      </w:r>
    </w:p>
  </w:endnote>
  <w:endnote w:type="continuationSeparator" w:id="0">
    <w:p w:rsidR="004B1BCF" w:rsidRDefault="004B1B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Zurich Ex BT">
    <w:altName w:val="Tahoma"/>
    <w:charset w:val="00"/>
    <w:family w:val="swiss"/>
    <w:pitch w:val="variable"/>
    <w:sig w:usb0="00000007" w:usb1="00000000" w:usb2="00000000" w:usb3="00000000" w:csb0="000000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Zurich BlkEx B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0627" w:rsidRDefault="00DD57AB">
    <w:pPr>
      <w:pStyle w:val="Nagwek1"/>
      <w:jc w:val="right"/>
      <w:rPr>
        <w:rFonts w:ascii="Arial" w:hAnsi="Arial" w:cs="Arial"/>
        <w:sz w:val="13"/>
        <w:szCs w:val="13"/>
      </w:rPr>
    </w:pPr>
    <w:r>
      <w:rPr>
        <w:rFonts w:ascii="Arial" w:hAnsi="Arial" w:cs="Arial"/>
        <w:sz w:val="13"/>
        <w:szCs w:val="13"/>
      </w:rPr>
      <w:t>D-961- Version: 150515 Page:</w:t>
    </w:r>
    <w:r>
      <w:rPr>
        <w:rStyle w:val="Numerstrony"/>
        <w:rFonts w:ascii="Arial" w:hAnsi="Arial" w:cs="Arial"/>
        <w:sz w:val="13"/>
        <w:szCs w:val="13"/>
      </w:rPr>
      <w:fldChar w:fldCharType="begin"/>
    </w:r>
    <w:r>
      <w:rPr>
        <w:rStyle w:val="Numerstrony"/>
        <w:rFonts w:ascii="Arial" w:hAnsi="Arial" w:cs="Arial"/>
        <w:sz w:val="13"/>
        <w:szCs w:val="13"/>
      </w:rPr>
      <w:instrText xml:space="preserve"> PAGE </w:instrText>
    </w:r>
    <w:r>
      <w:rPr>
        <w:rStyle w:val="Numerstrony"/>
        <w:rFonts w:ascii="Arial" w:hAnsi="Arial" w:cs="Arial"/>
        <w:sz w:val="13"/>
        <w:szCs w:val="13"/>
      </w:rPr>
      <w:fldChar w:fldCharType="separate"/>
    </w:r>
    <w:r w:rsidR="00BF55D3">
      <w:rPr>
        <w:rStyle w:val="Numerstrony"/>
        <w:rFonts w:ascii="Arial" w:hAnsi="Arial" w:cs="Arial"/>
        <w:noProof/>
        <w:sz w:val="13"/>
        <w:szCs w:val="13"/>
      </w:rPr>
      <w:t>2</w:t>
    </w:r>
    <w:r>
      <w:rPr>
        <w:rStyle w:val="Numerstrony"/>
        <w:rFonts w:ascii="Arial" w:hAnsi="Arial" w:cs="Arial"/>
        <w:sz w:val="13"/>
        <w:szCs w:val="13"/>
      </w:rPr>
      <w:fldChar w:fldCharType="end"/>
    </w:r>
    <w:r>
      <w:rPr>
        <w:rFonts w:ascii="Arial" w:hAnsi="Arial" w:cs="Arial"/>
        <w:sz w:val="13"/>
        <w:szCs w:val="13"/>
      </w:rPr>
      <w:t>/</w:t>
    </w:r>
    <w:r>
      <w:rPr>
        <w:rStyle w:val="Numerstrony"/>
        <w:rFonts w:ascii="Arial" w:hAnsi="Arial" w:cs="Arial"/>
        <w:sz w:val="13"/>
        <w:szCs w:val="13"/>
      </w:rPr>
      <w:fldChar w:fldCharType="begin"/>
    </w:r>
    <w:r>
      <w:rPr>
        <w:rStyle w:val="Numerstrony"/>
        <w:rFonts w:ascii="Arial" w:hAnsi="Arial" w:cs="Arial"/>
        <w:sz w:val="13"/>
        <w:szCs w:val="13"/>
      </w:rPr>
      <w:instrText xml:space="preserve"> PAGE </w:instrText>
    </w:r>
    <w:r>
      <w:rPr>
        <w:rStyle w:val="Numerstrony"/>
        <w:rFonts w:ascii="Arial" w:hAnsi="Arial" w:cs="Arial"/>
        <w:sz w:val="13"/>
        <w:szCs w:val="13"/>
      </w:rPr>
      <w:fldChar w:fldCharType="separate"/>
    </w:r>
    <w:r w:rsidR="00BF55D3">
      <w:rPr>
        <w:rStyle w:val="Numerstrony"/>
        <w:rFonts w:ascii="Arial" w:hAnsi="Arial" w:cs="Arial"/>
        <w:noProof/>
        <w:sz w:val="13"/>
        <w:szCs w:val="13"/>
      </w:rPr>
      <w:t>2</w:t>
    </w:r>
    <w:r>
      <w:rPr>
        <w:rStyle w:val="Numerstrony"/>
        <w:rFonts w:ascii="Arial" w:hAnsi="Arial" w:cs="Arial"/>
        <w:sz w:val="13"/>
        <w:szCs w:val="13"/>
      </w:rPr>
      <w:fldChar w:fldCharType="end"/>
    </w:r>
  </w:p>
  <w:p w:rsidR="002E0627" w:rsidRDefault="00167DCF"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-725170</wp:posOffset>
              </wp:positionH>
              <wp:positionV relativeFrom="paragraph">
                <wp:posOffset>45720</wp:posOffset>
              </wp:positionV>
              <wp:extent cx="6831965" cy="203200"/>
              <wp:effectExtent l="8255" t="7620" r="8255" b="8255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31965" cy="203200"/>
                      </a:xfrm>
                      <a:prstGeom prst="rect">
                        <a:avLst/>
                      </a:prstGeom>
                      <a:solidFill>
                        <a:srgbClr val="F2F2F2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E0627" w:rsidRDefault="00DD57AB">
                          <w:pPr>
                            <w:jc w:val="center"/>
                            <w:rPr>
                              <w:rFonts w:ascii="Arial" w:hAnsi="Arial" w:cs="Arial"/>
                              <w:lang w:val="en-US"/>
                            </w:rPr>
                          </w:pP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it-IT"/>
                            </w:rPr>
                            <w:t xml:space="preserve">Ctra. N-II, km 706,5 - 17457 RIUDELLOTS DE LA SELVA (Girona). SPAIN  Tel. </w:t>
                          </w: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>+34 972 478 060 - Fax +34 972 477 394 e-mail: info@roberlo.com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57.1pt;margin-top:3.6pt;width:537.95pt;height:16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" fillcolor="#f2f2f2">
              <v:textbox style="mso-fit-shape-to-text:t">
                <w:txbxContent>
                  <w:p w:rsidR="002E0627" w:rsidRDefault="00DD57AB">
                    <w:pPr>
                      <w:jc w:val="center"/>
                      <w:rPr>
                        <w:rFonts w:ascii="Arial" w:hAnsi="Arial" w:cs="Arial"/>
                        <w:lang w:val="en-US"/>
                      </w:rPr>
                    </w:pP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it-IT"/>
                      </w:rPr>
                      <w:t xml:space="preserve">Ctra. N-II, km 706,5 - 17457 RIUDELLOTS DE LA SELVA (Girona). SPAIN  Tel. </w:t>
                    </w: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+34 972 478 060 - Fax +34 972 477 394 e-mail: info@roberlo.com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0627" w:rsidRDefault="00DD57AB">
    <w:pPr>
      <w:pStyle w:val="Nagwek1"/>
      <w:jc w:val="right"/>
      <w:rPr>
        <w:rFonts w:ascii="Arial" w:hAnsi="Arial" w:cs="Arial"/>
        <w:sz w:val="13"/>
        <w:szCs w:val="13"/>
      </w:rPr>
    </w:pPr>
    <w:r>
      <w:rPr>
        <w:rFonts w:ascii="Arial" w:hAnsi="Arial" w:cs="Arial"/>
        <w:sz w:val="13"/>
        <w:szCs w:val="13"/>
      </w:rPr>
      <w:t xml:space="preserve">    D-961-Version: 150515 Page:</w:t>
    </w:r>
    <w:r>
      <w:rPr>
        <w:rStyle w:val="Numerstrony"/>
        <w:rFonts w:ascii="Arial" w:hAnsi="Arial" w:cs="Arial"/>
        <w:sz w:val="13"/>
        <w:szCs w:val="13"/>
      </w:rPr>
      <w:fldChar w:fldCharType="begin"/>
    </w:r>
    <w:r>
      <w:rPr>
        <w:rStyle w:val="Numerstrony"/>
        <w:rFonts w:ascii="Arial" w:hAnsi="Arial" w:cs="Arial"/>
        <w:sz w:val="13"/>
        <w:szCs w:val="13"/>
      </w:rPr>
      <w:instrText xml:space="preserve"> PAGE </w:instrText>
    </w:r>
    <w:r>
      <w:rPr>
        <w:rStyle w:val="Numerstrony"/>
        <w:rFonts w:ascii="Arial" w:hAnsi="Arial" w:cs="Arial"/>
        <w:sz w:val="13"/>
        <w:szCs w:val="13"/>
      </w:rPr>
      <w:fldChar w:fldCharType="separate"/>
    </w:r>
    <w:r w:rsidR="00BF55D3">
      <w:rPr>
        <w:rStyle w:val="Numerstrony"/>
        <w:rFonts w:ascii="Arial" w:hAnsi="Arial" w:cs="Arial"/>
        <w:noProof/>
        <w:sz w:val="13"/>
        <w:szCs w:val="13"/>
      </w:rPr>
      <w:t>1</w:t>
    </w:r>
    <w:r>
      <w:rPr>
        <w:rStyle w:val="Numerstrony"/>
        <w:rFonts w:ascii="Arial" w:hAnsi="Arial" w:cs="Arial"/>
        <w:sz w:val="13"/>
        <w:szCs w:val="13"/>
      </w:rPr>
      <w:fldChar w:fldCharType="end"/>
    </w:r>
    <w:r>
      <w:rPr>
        <w:rFonts w:ascii="Arial" w:hAnsi="Arial" w:cs="Arial"/>
        <w:sz w:val="13"/>
        <w:szCs w:val="13"/>
      </w:rPr>
      <w:t>/</w:t>
    </w:r>
    <w:r>
      <w:rPr>
        <w:rStyle w:val="Numerstrony"/>
        <w:rFonts w:ascii="Arial" w:hAnsi="Arial" w:cs="Arial"/>
        <w:sz w:val="13"/>
        <w:szCs w:val="13"/>
      </w:rPr>
      <w:t>2</w:t>
    </w:r>
  </w:p>
  <w:p w:rsidR="002E0627" w:rsidRDefault="00167DCF">
    <w:pPr>
      <w:pStyle w:val="Stopka"/>
    </w:pPr>
    <w:r>
      <w:rPr>
        <w:rFonts w:ascii="Arial Narrow" w:hAnsi="Arial Narrow"/>
        <w:noProof/>
        <w:sz w:val="13"/>
        <w:szCs w:val="13"/>
        <w:lang w:val="pl-PL" w:eastAsia="pl-PL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-723900</wp:posOffset>
              </wp:positionH>
              <wp:positionV relativeFrom="paragraph">
                <wp:posOffset>46990</wp:posOffset>
              </wp:positionV>
              <wp:extent cx="6831965" cy="203200"/>
              <wp:effectExtent l="9525" t="8890" r="6985" b="6985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31965" cy="203200"/>
                      </a:xfrm>
                      <a:prstGeom prst="rect">
                        <a:avLst/>
                      </a:prstGeom>
                      <a:solidFill>
                        <a:srgbClr val="F2F2F2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E0627" w:rsidRDefault="00DD57AB">
                          <w:pPr>
                            <w:jc w:val="center"/>
                            <w:rPr>
                              <w:rFonts w:ascii="Arial" w:hAnsi="Arial" w:cs="Arial"/>
                              <w:lang w:val="en-US"/>
                            </w:rPr>
                          </w:pP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it-IT"/>
                            </w:rPr>
                            <w:t xml:space="preserve">Ctra. N-II, km 706,5 - 17457 RIUDELLOTS DE LA SELVA (Girona). SPAIN  Tel. </w:t>
                          </w: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>+34 972 478 060 - Fax +34 972 477 394 e-mail: info@roberlo.com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-57pt;margin-top:3.7pt;width:537.95pt;height:16pt;z-index: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" fillcolor="#f2f2f2">
              <v:textbox style="mso-fit-shape-to-text:t">
                <w:txbxContent>
                  <w:p w:rsidR="002E0627" w:rsidRDefault="00DD57AB">
                    <w:pPr>
                      <w:jc w:val="center"/>
                      <w:rPr>
                        <w:rFonts w:ascii="Arial" w:hAnsi="Arial" w:cs="Arial"/>
                        <w:lang w:val="en-US"/>
                      </w:rPr>
                    </w:pP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it-IT"/>
                      </w:rPr>
                      <w:t xml:space="preserve">Ctra. N-II, km 706,5 - 17457 RIUDELLOTS DE LA SELVA (Girona). SPAIN  Tel. </w:t>
                    </w: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+34 972 478 060 - Fax +34 972 477 394 e-mail: info@roberlo.com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1BCF" w:rsidRDefault="004B1BCF">
      <w:r>
        <w:separator/>
      </w:r>
    </w:p>
  </w:footnote>
  <w:footnote w:type="continuationSeparator" w:id="0">
    <w:p w:rsidR="004B1BCF" w:rsidRDefault="004B1B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0627" w:rsidRDefault="00DD57AB">
    <w:pPr>
      <w:rPr>
        <w:sz w:val="24"/>
        <w:szCs w:val="24"/>
        <w:lang w:val="ca-ES" w:eastAsia="ca-ES"/>
      </w:rPr>
    </w:pPr>
    <w:r>
      <w:rPr>
        <w:noProof/>
        <w:sz w:val="24"/>
        <w:szCs w:val="24"/>
        <w:lang w:val="pl-PL" w:eastAsia="pl-PL"/>
      </w:rPr>
      <w:drawing>
        <wp:anchor distT="0" distB="0" distL="114300" distR="114300" simplePos="0" relativeHeight="251659264" behindDoc="0" locked="0" layoutInCell="1" allowOverlap="1" wp14:anchorId="1393FB0E" wp14:editId="2F12F352">
          <wp:simplePos x="0" y="0"/>
          <wp:positionH relativeFrom="column">
            <wp:posOffset>-590550</wp:posOffset>
          </wp:positionH>
          <wp:positionV relativeFrom="paragraph">
            <wp:posOffset>75565</wp:posOffset>
          </wp:positionV>
          <wp:extent cx="1018917" cy="543697"/>
          <wp:effectExtent l="19050" t="0" r="0" b="0"/>
          <wp:wrapNone/>
          <wp:docPr id="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8917" cy="54369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2E0627" w:rsidRDefault="002E0627">
    <w:pPr>
      <w:rPr>
        <w:sz w:val="24"/>
        <w:szCs w:val="24"/>
        <w:lang w:val="ca-ES" w:eastAsia="ca-ES"/>
      </w:rPr>
    </w:pPr>
  </w:p>
  <w:p w:rsidR="002E0627" w:rsidRDefault="002E0627">
    <w:pPr>
      <w:rPr>
        <w:sz w:val="24"/>
        <w:szCs w:val="24"/>
        <w:lang w:val="ca-ES" w:eastAsia="ca-ES"/>
      </w:rPr>
    </w:pPr>
  </w:p>
  <w:p w:rsidR="002E0627" w:rsidRDefault="002E0627">
    <w:pPr>
      <w:rPr>
        <w:sz w:val="24"/>
        <w:szCs w:val="24"/>
        <w:lang w:val="ca-ES" w:eastAsia="ca-ES"/>
      </w:rPr>
    </w:pPr>
  </w:p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808080"/>
      <w:tblLayout w:type="fixed"/>
      <w:tblLook w:val="04A0" w:firstRow="1" w:lastRow="0" w:firstColumn="1" w:lastColumn="0" w:noHBand="0" w:noVBand="1"/>
    </w:tblPr>
    <w:tblGrid>
      <w:gridCol w:w="7083"/>
    </w:tblGrid>
    <w:tr w:rsidR="002E0627">
      <w:trPr>
        <w:trHeight w:val="1134"/>
        <w:jc w:val="center"/>
      </w:trPr>
      <w:tc>
        <w:tcPr>
          <w:tcW w:w="7083" w:type="dxa"/>
          <w:shd w:val="clear" w:color="auto" w:fill="808080"/>
          <w:vAlign w:val="center"/>
        </w:tcPr>
        <w:p w:rsidR="002E0627" w:rsidRPr="00167DCF" w:rsidRDefault="00BF55D3">
          <w:pPr>
            <w:pStyle w:val="Nagwek"/>
            <w:tabs>
              <w:tab w:val="clear" w:pos="4252"/>
            </w:tabs>
            <w:jc w:val="center"/>
            <w:rPr>
              <w:rFonts w:ascii="Arial" w:hAnsi="Arial" w:cs="Arial"/>
              <w:b/>
              <w:i/>
              <w:sz w:val="36"/>
              <w:szCs w:val="36"/>
              <w:lang w:val="en-U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</w:pPr>
          <w:r w:rsidRPr="00BF55D3">
            <w:rPr>
              <w:rFonts w:ascii="Arial" w:hAnsi="Arial" w:cs="Arial"/>
              <w:b/>
              <w:i/>
              <w:sz w:val="48"/>
              <w:szCs w:val="48"/>
              <w:lang w:val="en-U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D-961</w:t>
          </w:r>
          <w:r w:rsidRPr="00BF55D3">
            <w:rPr>
              <w:rFonts w:ascii="Arial" w:hAnsi="Arial" w:cs="Arial"/>
              <w:b/>
              <w:i/>
              <w:sz w:val="36"/>
              <w:szCs w:val="36"/>
              <w:lang w:val="en-U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 xml:space="preserve"> EPOXY PAINT FOR FLOORS 2K</w:t>
          </w:r>
        </w:p>
      </w:tc>
    </w:tr>
  </w:tbl>
  <w:p w:rsidR="002E0627" w:rsidRPr="00167DCF" w:rsidRDefault="002E0627">
    <w:pPr>
      <w:pStyle w:val="Nagwek"/>
      <w:jc w:val="center"/>
      <w:rPr>
        <w:rFonts w:ascii="Arial Narrow" w:hAnsi="Arial Narrow"/>
        <w:b/>
        <w:i/>
        <w:sz w:val="28"/>
        <w:szCs w:val="28"/>
        <w:lang w:val="en-US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</w:pPr>
  </w:p>
  <w:p w:rsidR="002E0627" w:rsidRPr="00167DCF" w:rsidRDefault="002E0627">
    <w:pPr>
      <w:pStyle w:val="Nagwek"/>
      <w:jc w:val="center"/>
      <w:rPr>
        <w:rFonts w:ascii="Arial Narrow" w:hAnsi="Arial Narrow"/>
        <w:b/>
        <w:i/>
        <w:sz w:val="28"/>
        <w:szCs w:val="28"/>
        <w:lang w:val="en-US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0627" w:rsidRDefault="00DD57AB">
    <w:pPr>
      <w:pStyle w:val="Nagwek1"/>
      <w:tabs>
        <w:tab w:val="left" w:pos="1134"/>
        <w:tab w:val="left" w:pos="3261"/>
        <w:tab w:val="left" w:pos="3544"/>
      </w:tabs>
      <w:ind w:left="-993" w:firstLine="993"/>
      <w:rPr>
        <w:rFonts w:ascii="Arial Narrow" w:hAnsi="Arial Narrow"/>
        <w:b/>
        <w:noProof/>
        <w:sz w:val="28"/>
        <w:szCs w:val="28"/>
        <w:lang w:val="ca-ES" w:eastAsia="ca-ES"/>
      </w:rPr>
    </w:pPr>
    <w:r>
      <w:rPr>
        <w:rFonts w:ascii="Arial Narrow" w:hAnsi="Arial Narrow"/>
        <w:b/>
        <w:noProof/>
        <w:sz w:val="28"/>
        <w:szCs w:val="28"/>
        <w:lang w:val="pl-PL" w:eastAsia="pl-PL"/>
      </w:rPr>
      <w:drawing>
        <wp:anchor distT="0" distB="0" distL="114300" distR="114300" simplePos="0" relativeHeight="251657216" behindDoc="0" locked="0" layoutInCell="1" allowOverlap="1" wp14:anchorId="7253CC22" wp14:editId="13CB208D">
          <wp:simplePos x="0" y="0"/>
          <wp:positionH relativeFrom="column">
            <wp:posOffset>-591528</wp:posOffset>
          </wp:positionH>
          <wp:positionV relativeFrom="paragraph">
            <wp:posOffset>75926</wp:posOffset>
          </wp:positionV>
          <wp:extent cx="1018917" cy="543697"/>
          <wp:effectExtent l="1905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8917" cy="54369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2E0627" w:rsidRDefault="002E0627">
    <w:pPr>
      <w:rPr>
        <w:sz w:val="24"/>
        <w:szCs w:val="24"/>
        <w:lang w:val="ca-ES" w:eastAsia="ca-ES"/>
      </w:rPr>
    </w:pPr>
  </w:p>
  <w:p w:rsidR="002E0627" w:rsidRDefault="002E0627">
    <w:pPr>
      <w:rPr>
        <w:sz w:val="24"/>
        <w:szCs w:val="24"/>
        <w:lang w:val="ca-ES" w:eastAsia="ca-ES"/>
      </w:rPr>
    </w:pPr>
  </w:p>
  <w:p w:rsidR="002E0627" w:rsidRDefault="002E0627">
    <w:pPr>
      <w:rPr>
        <w:sz w:val="24"/>
        <w:szCs w:val="24"/>
        <w:lang w:val="ca-ES" w:eastAsia="ca-ES"/>
      </w:rPr>
    </w:pPr>
  </w:p>
  <w:tbl>
    <w:tblPr>
      <w:tblW w:w="0" w:type="auto"/>
      <w:jc w:val="center"/>
      <w:tblInd w:w="-5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808080"/>
      <w:tblLayout w:type="fixed"/>
      <w:tblLook w:val="04A0" w:firstRow="1" w:lastRow="0" w:firstColumn="1" w:lastColumn="0" w:noHBand="0" w:noVBand="1"/>
    </w:tblPr>
    <w:tblGrid>
      <w:gridCol w:w="7226"/>
    </w:tblGrid>
    <w:tr w:rsidR="002E0627">
      <w:trPr>
        <w:trHeight w:val="1134"/>
        <w:jc w:val="center"/>
      </w:trPr>
      <w:tc>
        <w:tcPr>
          <w:tcW w:w="7226" w:type="dxa"/>
          <w:shd w:val="clear" w:color="auto" w:fill="808080"/>
          <w:vAlign w:val="center"/>
        </w:tcPr>
        <w:p w:rsidR="002E0627" w:rsidRPr="00167DCF" w:rsidRDefault="00BF55D3">
          <w:pPr>
            <w:pStyle w:val="Nagwek"/>
            <w:tabs>
              <w:tab w:val="clear" w:pos="4252"/>
              <w:tab w:val="clear" w:pos="8504"/>
            </w:tabs>
            <w:jc w:val="center"/>
            <w:rPr>
              <w:rFonts w:ascii="Arial" w:hAnsi="Arial" w:cs="Arial"/>
              <w:b/>
              <w:i/>
              <w:sz w:val="36"/>
              <w:szCs w:val="36"/>
              <w:lang w:val="en-U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</w:pPr>
          <w:r w:rsidRPr="00BF55D3">
            <w:rPr>
              <w:rFonts w:ascii="Arial" w:hAnsi="Arial" w:cs="Arial"/>
              <w:b/>
              <w:i/>
              <w:sz w:val="48"/>
              <w:szCs w:val="48"/>
              <w:lang w:val="en-U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D-961</w:t>
          </w:r>
          <w:r w:rsidRPr="00BF55D3">
            <w:rPr>
              <w:rFonts w:ascii="Arial" w:hAnsi="Arial" w:cs="Arial"/>
              <w:b/>
              <w:i/>
              <w:sz w:val="36"/>
              <w:szCs w:val="36"/>
              <w:lang w:val="en-U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 xml:space="preserve"> EPOXY PAINT FOR FLOORS 2K</w:t>
          </w:r>
        </w:p>
      </w:tc>
    </w:tr>
  </w:tbl>
  <w:p w:rsidR="002E0627" w:rsidRDefault="002E0627">
    <w:pPr>
      <w:pStyle w:val="Nagwek1"/>
      <w:rPr>
        <w:rFonts w:ascii="Arial Narrow" w:hAnsi="Arial Narrow"/>
        <w:b/>
        <w:sz w:val="28"/>
        <w:szCs w:val="28"/>
        <w:lang w:val="en-US"/>
      </w:rPr>
    </w:pPr>
  </w:p>
  <w:p w:rsidR="002E0627" w:rsidRDefault="002E0627">
    <w:pPr>
      <w:pStyle w:val="Nagwek1"/>
      <w:rPr>
        <w:rFonts w:ascii="Arial Narrow" w:hAnsi="Arial Narrow"/>
        <w:b/>
        <w:sz w:val="28"/>
        <w:szCs w:val="28"/>
        <w:lang w:val="en-US"/>
      </w:rPr>
    </w:pPr>
  </w:p>
  <w:p w:rsidR="002E0627" w:rsidRDefault="00167DCF">
    <w:pPr>
      <w:pStyle w:val="Nagwek1"/>
      <w:rPr>
        <w:rFonts w:ascii="Arial Narrow" w:hAnsi="Arial Narrow"/>
        <w:b/>
        <w:sz w:val="28"/>
        <w:szCs w:val="28"/>
        <w:lang w:val="es-ES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3AA54E70" wp14:editId="72BEF7ED">
              <wp:simplePos x="0" y="0"/>
              <wp:positionH relativeFrom="column">
                <wp:posOffset>4680585</wp:posOffset>
              </wp:positionH>
              <wp:positionV relativeFrom="paragraph">
                <wp:posOffset>829945</wp:posOffset>
              </wp:positionV>
              <wp:extent cx="1097280" cy="396240"/>
              <wp:effectExtent l="3810" t="1270" r="3810" b="254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7280" cy="396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E0627" w:rsidRDefault="002E0627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  <w:p w:rsidR="002E0627" w:rsidRDefault="002E0627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  <w:p w:rsidR="002E0627" w:rsidRDefault="002E0627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368.55pt;margin-top:65.35pt;width:86.4pt;height:31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" o:allowincell="f" filled="f" stroked="f">
              <v:textbox>
                <w:txbxContent>
                  <w:p w:rsidR="002E0627" w:rsidRDefault="002E0627">
                    <w:pPr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  <w:p w:rsidR="002E0627" w:rsidRDefault="002E0627">
                    <w:pPr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  <w:p w:rsidR="002E0627" w:rsidRDefault="002E0627">
                    <w:pPr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27A8C"/>
    <w:multiLevelType w:val="hybridMultilevel"/>
    <w:tmpl w:val="30302B9E"/>
    <w:lvl w:ilvl="0" w:tplc="5636B00C">
      <w:start w:val="6"/>
      <w:numFmt w:val="bullet"/>
      <w:lvlText w:val=""/>
      <w:lvlJc w:val="left"/>
      <w:pPr>
        <w:ind w:left="578" w:hanging="360"/>
      </w:pPr>
      <w:rPr>
        <w:rFonts w:ascii="Symbol" w:eastAsia="Times New Roman" w:hAnsi="Symbol" w:cs="Aria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>
    <w:nsid w:val="14D42C90"/>
    <w:multiLevelType w:val="singleLevel"/>
    <w:tmpl w:val="940C0ED8"/>
    <w:lvl w:ilvl="0">
      <w:start w:val="2"/>
      <w:numFmt w:val="decimal"/>
      <w:lvlText w:val="%1"/>
      <w:lvlJc w:val="left"/>
      <w:pPr>
        <w:tabs>
          <w:tab w:val="num" w:pos="-491"/>
        </w:tabs>
        <w:ind w:left="-491" w:hanging="360"/>
      </w:pPr>
      <w:rPr>
        <w:rFonts w:hint="default"/>
      </w:rPr>
    </w:lvl>
  </w:abstractNum>
  <w:abstractNum w:abstractNumId="2">
    <w:nsid w:val="19D70517"/>
    <w:multiLevelType w:val="hybridMultilevel"/>
    <w:tmpl w:val="C818ECB4"/>
    <w:lvl w:ilvl="0" w:tplc="0403000B">
      <w:start w:val="1"/>
      <w:numFmt w:val="bullet"/>
      <w:lvlText w:val=""/>
      <w:lvlJc w:val="left"/>
      <w:pPr>
        <w:ind w:left="578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>
    <w:nsid w:val="1D241C88"/>
    <w:multiLevelType w:val="hybridMultilevel"/>
    <w:tmpl w:val="8334EB70"/>
    <w:lvl w:ilvl="0" w:tplc="04030003">
      <w:start w:val="1"/>
      <w:numFmt w:val="bullet"/>
      <w:lvlText w:val="o"/>
      <w:lvlJc w:val="left"/>
      <w:pPr>
        <w:ind w:left="578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>
    <w:nsid w:val="2DE26B46"/>
    <w:multiLevelType w:val="singleLevel"/>
    <w:tmpl w:val="65640F60"/>
    <w:lvl w:ilvl="0">
      <w:start w:val="2"/>
      <w:numFmt w:val="decimal"/>
      <w:lvlText w:val="%1"/>
      <w:lvlJc w:val="left"/>
      <w:pPr>
        <w:tabs>
          <w:tab w:val="num" w:pos="-491"/>
        </w:tabs>
        <w:ind w:left="-491" w:hanging="360"/>
      </w:pPr>
      <w:rPr>
        <w:rFonts w:hint="default"/>
      </w:rPr>
    </w:lvl>
  </w:abstractNum>
  <w:abstractNum w:abstractNumId="5">
    <w:nsid w:val="38D916DF"/>
    <w:multiLevelType w:val="hybridMultilevel"/>
    <w:tmpl w:val="AE5466FE"/>
    <w:lvl w:ilvl="0" w:tplc="DF2C21F8">
      <w:start w:val="6"/>
      <w:numFmt w:val="bullet"/>
      <w:lvlText w:val=""/>
      <w:lvlJc w:val="left"/>
      <w:pPr>
        <w:ind w:left="218" w:hanging="360"/>
      </w:pPr>
      <w:rPr>
        <w:rFonts w:ascii="Symbol" w:eastAsia="Times New Roman" w:hAnsi="Symbol" w:cs="Arial" w:hint="default"/>
        <w:b/>
        <w:color w:val="FF0000"/>
      </w:rPr>
    </w:lvl>
    <w:lvl w:ilvl="1" w:tplc="0403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6">
    <w:nsid w:val="3FDF0C8D"/>
    <w:multiLevelType w:val="hybridMultilevel"/>
    <w:tmpl w:val="4D2AA4AC"/>
    <w:lvl w:ilvl="0" w:tplc="0403000D">
      <w:start w:val="1"/>
      <w:numFmt w:val="bullet"/>
      <w:lvlText w:val=""/>
      <w:lvlJc w:val="left"/>
      <w:pPr>
        <w:ind w:left="578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7">
    <w:nsid w:val="43A376EA"/>
    <w:multiLevelType w:val="hybridMultilevel"/>
    <w:tmpl w:val="6B22823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EF5F45"/>
    <w:multiLevelType w:val="hybridMultilevel"/>
    <w:tmpl w:val="2F24FEF0"/>
    <w:lvl w:ilvl="0" w:tplc="0403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9">
    <w:nsid w:val="4A335676"/>
    <w:multiLevelType w:val="hybridMultilevel"/>
    <w:tmpl w:val="6EBCAB20"/>
    <w:lvl w:ilvl="0" w:tplc="21786C1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3F0FA7"/>
    <w:multiLevelType w:val="hybridMultilevel"/>
    <w:tmpl w:val="5F885A36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FC3CEA"/>
    <w:multiLevelType w:val="hybridMultilevel"/>
    <w:tmpl w:val="3168BCE8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21460D"/>
    <w:multiLevelType w:val="hybridMultilevel"/>
    <w:tmpl w:val="65FE538C"/>
    <w:lvl w:ilvl="0" w:tplc="0403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3">
    <w:nsid w:val="6F0D1E02"/>
    <w:multiLevelType w:val="hybridMultilevel"/>
    <w:tmpl w:val="FF307FB4"/>
    <w:lvl w:ilvl="0" w:tplc="21786C1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E62B1D"/>
    <w:multiLevelType w:val="hybridMultilevel"/>
    <w:tmpl w:val="5F1E8C84"/>
    <w:lvl w:ilvl="0" w:tplc="040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13"/>
  </w:num>
  <w:num w:numId="5">
    <w:abstractNumId w:val="9"/>
  </w:num>
  <w:num w:numId="6">
    <w:abstractNumId w:val="7"/>
  </w:num>
  <w:num w:numId="7">
    <w:abstractNumId w:val="12"/>
  </w:num>
  <w:num w:numId="8">
    <w:abstractNumId w:val="6"/>
  </w:num>
  <w:num w:numId="9">
    <w:abstractNumId w:val="14"/>
  </w:num>
  <w:num w:numId="10">
    <w:abstractNumId w:val="3"/>
  </w:num>
  <w:num w:numId="11">
    <w:abstractNumId w:val="11"/>
  </w:num>
  <w:num w:numId="12">
    <w:abstractNumId w:val="10"/>
  </w:num>
  <w:num w:numId="13">
    <w:abstractNumId w:val="2"/>
  </w:num>
  <w:num w:numId="14">
    <w:abstractNumId w:val="5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pt-BR" w:vendorID="1" w:dllVersion="513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fillcolor="white">
      <v:fill color="white"/>
      <v:stroke dashstyle="dash" weight="1.75pt"/>
      <o:colormru v:ext="edit" colors="#ffc,#cc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627"/>
    <w:rsid w:val="00167DCF"/>
    <w:rsid w:val="002E0627"/>
    <w:rsid w:val="00423C0B"/>
    <w:rsid w:val="004B1BCF"/>
    <w:rsid w:val="00771CDA"/>
    <w:rsid w:val="00842496"/>
    <w:rsid w:val="00BF55D3"/>
    <w:rsid w:val="00DD57AB"/>
    <w:rsid w:val="00F0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v:stroke dashstyle="dash" weight="1.75pt"/>
      <o:colormru v:ext="edit" colors="#ffc,#cc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lang w:val="en-GB" w:eastAsia="es-ES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72"/>
    </w:rPr>
  </w:style>
  <w:style w:type="paragraph" w:styleId="Nagwek2">
    <w:name w:val="heading 2"/>
    <w:basedOn w:val="Normalny"/>
    <w:next w:val="Normalny"/>
    <w:qFormat/>
    <w:pPr>
      <w:keepNext/>
      <w:ind w:left="-851"/>
      <w:outlineLvl w:val="1"/>
    </w:pPr>
    <w:rPr>
      <w:rFonts w:ascii="Arial" w:hAnsi="Arial"/>
      <w:sz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qFormat/>
    <w:pPr>
      <w:keepNext/>
      <w:ind w:right="-710"/>
      <w:jc w:val="both"/>
      <w:outlineLvl w:val="3"/>
    </w:pPr>
    <w:rPr>
      <w:rFonts w:ascii="Arial" w:hAnsi="Arial"/>
      <w:b/>
      <w:sz w:val="16"/>
    </w:rPr>
  </w:style>
  <w:style w:type="paragraph" w:styleId="Nagwek5">
    <w:name w:val="heading 5"/>
    <w:basedOn w:val="Normalny"/>
    <w:next w:val="Normalny"/>
    <w:qFormat/>
    <w:pPr>
      <w:keepNext/>
      <w:ind w:right="-710"/>
      <w:outlineLvl w:val="4"/>
    </w:pPr>
    <w:rPr>
      <w:rFonts w:ascii="Arial" w:hAnsi="Arial"/>
      <w:b/>
      <w:sz w:val="10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ind w:left="-851" w:right="-710" w:firstLine="284"/>
      <w:outlineLvl w:val="6"/>
    </w:pPr>
    <w:rPr>
      <w:rFonts w:ascii="Zurich Ex BT" w:hAnsi="Zurich Ex BT"/>
      <w:b/>
      <w:sz w:val="22"/>
    </w:rPr>
  </w:style>
  <w:style w:type="paragraph" w:styleId="Nagwek8">
    <w:name w:val="heading 8"/>
    <w:basedOn w:val="Normalny"/>
    <w:next w:val="Normalny"/>
    <w:link w:val="Nagwek8Znak"/>
    <w:qFormat/>
    <w:pPr>
      <w:keepNext/>
      <w:ind w:left="-29"/>
      <w:outlineLvl w:val="7"/>
    </w:pPr>
    <w:rPr>
      <w:rFonts w:ascii="Arial" w:hAnsi="Arial"/>
      <w:b/>
      <w:sz w:val="12"/>
    </w:rPr>
  </w:style>
  <w:style w:type="paragraph" w:styleId="Nagwek9">
    <w:name w:val="heading 9"/>
    <w:basedOn w:val="Normalny"/>
    <w:next w:val="Normalny"/>
    <w:qFormat/>
    <w:pPr>
      <w:keepNext/>
      <w:ind w:left="-212" w:right="-710"/>
      <w:outlineLvl w:val="8"/>
    </w:pPr>
    <w:rPr>
      <w:rFonts w:ascii="Arial" w:hAnsi="Arial"/>
      <w:b/>
      <w:sz w:val="1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-851"/>
    </w:pPr>
    <w:rPr>
      <w:sz w:val="24"/>
    </w:rPr>
  </w:style>
  <w:style w:type="paragraph" w:styleId="Legenda">
    <w:name w:val="caption"/>
    <w:basedOn w:val="Normalny"/>
    <w:next w:val="Normalny"/>
    <w:qFormat/>
    <w:pPr>
      <w:ind w:right="-994" w:hanging="567"/>
      <w:jc w:val="both"/>
    </w:pPr>
    <w:rPr>
      <w:rFonts w:ascii="Arial" w:hAnsi="Arial"/>
      <w:b/>
    </w:rPr>
  </w:style>
  <w:style w:type="paragraph" w:styleId="Nagwek">
    <w:name w:val="header"/>
    <w:basedOn w:val="Normalny"/>
    <w:pPr>
      <w:tabs>
        <w:tab w:val="center" w:pos="4252"/>
        <w:tab w:val="right" w:pos="8504"/>
      </w:tabs>
    </w:pPr>
  </w:style>
  <w:style w:type="paragraph" w:styleId="Stopka">
    <w:name w:val="footer"/>
    <w:basedOn w:val="Normalny"/>
    <w:pPr>
      <w:tabs>
        <w:tab w:val="center" w:pos="4252"/>
        <w:tab w:val="right" w:pos="8504"/>
      </w:tabs>
    </w:pPr>
  </w:style>
  <w:style w:type="paragraph" w:styleId="Tekstblokowy">
    <w:name w:val="Block Text"/>
    <w:basedOn w:val="Normalny"/>
    <w:pPr>
      <w:ind w:left="708" w:right="-710"/>
      <w:jc w:val="both"/>
    </w:pPr>
    <w:rPr>
      <w:rFonts w:ascii="Arial" w:hAnsi="Arial"/>
    </w:rPr>
  </w:style>
  <w:style w:type="paragraph" w:styleId="Tekstpodstawowy">
    <w:name w:val="Body Text"/>
    <w:basedOn w:val="Normalny"/>
    <w:pPr>
      <w:jc w:val="both"/>
    </w:pPr>
    <w:rPr>
      <w:rFonts w:ascii="Arial" w:hAnsi="Arial"/>
      <w:color w:val="FF0000"/>
    </w:rPr>
  </w:style>
  <w:style w:type="paragraph" w:styleId="Tytu">
    <w:name w:val="Title"/>
    <w:basedOn w:val="Normalny"/>
    <w:qFormat/>
    <w:pPr>
      <w:widowControl w:val="0"/>
    </w:pPr>
    <w:rPr>
      <w:rFonts w:ascii="Courier New" w:hAnsi="Courier New"/>
      <w:snapToGrid w:val="0"/>
      <w:sz w:val="24"/>
      <w:lang w:val="es-ES"/>
    </w:r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color w:val="808080"/>
    </w:rPr>
  </w:style>
  <w:style w:type="paragraph" w:styleId="Tekstpodstawowy3">
    <w:name w:val="Body Text 3"/>
    <w:basedOn w:val="Normalny"/>
    <w:pPr>
      <w:suppressAutoHyphens/>
      <w:jc w:val="both"/>
    </w:pPr>
    <w:rPr>
      <w:rFonts w:ascii="Arial" w:hAnsi="Arial"/>
      <w:spacing w:val="-2"/>
    </w:rPr>
  </w:style>
  <w:style w:type="character" w:styleId="Numerstrony">
    <w:name w:val="page number"/>
    <w:basedOn w:val="Domylnaczcionkaakapitu"/>
  </w:style>
  <w:style w:type="table" w:styleId="Tabela-Siatka">
    <w:name w:val="Table Grid"/>
    <w:basedOn w:val="Standardowy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Pr>
      <w:rFonts w:ascii="Tahoma" w:hAnsi="Tahoma" w:cs="Tahoma"/>
      <w:sz w:val="16"/>
      <w:szCs w:val="16"/>
      <w:lang w:val="en-GB" w:eastAsia="es-ES"/>
    </w:rPr>
  </w:style>
  <w:style w:type="character" w:customStyle="1" w:styleId="estilo11">
    <w:name w:val="estilo11"/>
    <w:basedOn w:val="Domylnaczcionkaakapitu"/>
    <w:rPr>
      <w:rFonts w:ascii="Tahoma" w:hAnsi="Tahoma" w:cs="Tahoma" w:hint="default"/>
    </w:rPr>
  </w:style>
  <w:style w:type="paragraph" w:styleId="Mapadokumentu">
    <w:name w:val="Document Map"/>
    <w:basedOn w:val="Normalny"/>
    <w:link w:val="MapadokumentuZnak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Pr>
      <w:rFonts w:ascii="Tahoma" w:hAnsi="Tahoma" w:cs="Tahoma"/>
      <w:sz w:val="16"/>
      <w:szCs w:val="16"/>
      <w:lang w:val="en-GB" w:eastAsia="es-E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Pr>
      <w:rFonts w:ascii="Arial" w:hAnsi="Arial"/>
      <w:b/>
      <w:sz w:val="16"/>
      <w:lang w:val="en-GB" w:eastAsia="es-ES"/>
    </w:rPr>
  </w:style>
  <w:style w:type="character" w:customStyle="1" w:styleId="Nagwek8Znak">
    <w:name w:val="Nagłówek 8 Znak"/>
    <w:basedOn w:val="Domylnaczcionkaakapitu"/>
    <w:link w:val="Nagwek8"/>
    <w:rPr>
      <w:rFonts w:ascii="Arial" w:hAnsi="Arial"/>
      <w:b/>
      <w:sz w:val="12"/>
      <w:lang w:val="en-GB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lang w:val="en-GB" w:eastAsia="es-ES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72"/>
    </w:rPr>
  </w:style>
  <w:style w:type="paragraph" w:styleId="Nagwek2">
    <w:name w:val="heading 2"/>
    <w:basedOn w:val="Normalny"/>
    <w:next w:val="Normalny"/>
    <w:qFormat/>
    <w:pPr>
      <w:keepNext/>
      <w:ind w:left="-851"/>
      <w:outlineLvl w:val="1"/>
    </w:pPr>
    <w:rPr>
      <w:rFonts w:ascii="Arial" w:hAnsi="Arial"/>
      <w:sz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qFormat/>
    <w:pPr>
      <w:keepNext/>
      <w:ind w:right="-710"/>
      <w:jc w:val="both"/>
      <w:outlineLvl w:val="3"/>
    </w:pPr>
    <w:rPr>
      <w:rFonts w:ascii="Arial" w:hAnsi="Arial"/>
      <w:b/>
      <w:sz w:val="16"/>
    </w:rPr>
  </w:style>
  <w:style w:type="paragraph" w:styleId="Nagwek5">
    <w:name w:val="heading 5"/>
    <w:basedOn w:val="Normalny"/>
    <w:next w:val="Normalny"/>
    <w:qFormat/>
    <w:pPr>
      <w:keepNext/>
      <w:ind w:right="-710"/>
      <w:outlineLvl w:val="4"/>
    </w:pPr>
    <w:rPr>
      <w:rFonts w:ascii="Arial" w:hAnsi="Arial"/>
      <w:b/>
      <w:sz w:val="10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ind w:left="-851" w:right="-710" w:firstLine="284"/>
      <w:outlineLvl w:val="6"/>
    </w:pPr>
    <w:rPr>
      <w:rFonts w:ascii="Zurich Ex BT" w:hAnsi="Zurich Ex BT"/>
      <w:b/>
      <w:sz w:val="22"/>
    </w:rPr>
  </w:style>
  <w:style w:type="paragraph" w:styleId="Nagwek8">
    <w:name w:val="heading 8"/>
    <w:basedOn w:val="Normalny"/>
    <w:next w:val="Normalny"/>
    <w:link w:val="Nagwek8Znak"/>
    <w:qFormat/>
    <w:pPr>
      <w:keepNext/>
      <w:ind w:left="-29"/>
      <w:outlineLvl w:val="7"/>
    </w:pPr>
    <w:rPr>
      <w:rFonts w:ascii="Arial" w:hAnsi="Arial"/>
      <w:b/>
      <w:sz w:val="12"/>
    </w:rPr>
  </w:style>
  <w:style w:type="paragraph" w:styleId="Nagwek9">
    <w:name w:val="heading 9"/>
    <w:basedOn w:val="Normalny"/>
    <w:next w:val="Normalny"/>
    <w:qFormat/>
    <w:pPr>
      <w:keepNext/>
      <w:ind w:left="-212" w:right="-710"/>
      <w:outlineLvl w:val="8"/>
    </w:pPr>
    <w:rPr>
      <w:rFonts w:ascii="Arial" w:hAnsi="Arial"/>
      <w:b/>
      <w:sz w:val="1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-851"/>
    </w:pPr>
    <w:rPr>
      <w:sz w:val="24"/>
    </w:rPr>
  </w:style>
  <w:style w:type="paragraph" w:styleId="Legenda">
    <w:name w:val="caption"/>
    <w:basedOn w:val="Normalny"/>
    <w:next w:val="Normalny"/>
    <w:qFormat/>
    <w:pPr>
      <w:ind w:right="-994" w:hanging="567"/>
      <w:jc w:val="both"/>
    </w:pPr>
    <w:rPr>
      <w:rFonts w:ascii="Arial" w:hAnsi="Arial"/>
      <w:b/>
    </w:rPr>
  </w:style>
  <w:style w:type="paragraph" w:styleId="Nagwek">
    <w:name w:val="header"/>
    <w:basedOn w:val="Normalny"/>
    <w:pPr>
      <w:tabs>
        <w:tab w:val="center" w:pos="4252"/>
        <w:tab w:val="right" w:pos="8504"/>
      </w:tabs>
    </w:pPr>
  </w:style>
  <w:style w:type="paragraph" w:styleId="Stopka">
    <w:name w:val="footer"/>
    <w:basedOn w:val="Normalny"/>
    <w:pPr>
      <w:tabs>
        <w:tab w:val="center" w:pos="4252"/>
        <w:tab w:val="right" w:pos="8504"/>
      </w:tabs>
    </w:pPr>
  </w:style>
  <w:style w:type="paragraph" w:styleId="Tekstblokowy">
    <w:name w:val="Block Text"/>
    <w:basedOn w:val="Normalny"/>
    <w:pPr>
      <w:ind w:left="708" w:right="-710"/>
      <w:jc w:val="both"/>
    </w:pPr>
    <w:rPr>
      <w:rFonts w:ascii="Arial" w:hAnsi="Arial"/>
    </w:rPr>
  </w:style>
  <w:style w:type="paragraph" w:styleId="Tekstpodstawowy">
    <w:name w:val="Body Text"/>
    <w:basedOn w:val="Normalny"/>
    <w:pPr>
      <w:jc w:val="both"/>
    </w:pPr>
    <w:rPr>
      <w:rFonts w:ascii="Arial" w:hAnsi="Arial"/>
      <w:color w:val="FF0000"/>
    </w:rPr>
  </w:style>
  <w:style w:type="paragraph" w:styleId="Tytu">
    <w:name w:val="Title"/>
    <w:basedOn w:val="Normalny"/>
    <w:qFormat/>
    <w:pPr>
      <w:widowControl w:val="0"/>
    </w:pPr>
    <w:rPr>
      <w:rFonts w:ascii="Courier New" w:hAnsi="Courier New"/>
      <w:snapToGrid w:val="0"/>
      <w:sz w:val="24"/>
      <w:lang w:val="es-ES"/>
    </w:r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color w:val="808080"/>
    </w:rPr>
  </w:style>
  <w:style w:type="paragraph" w:styleId="Tekstpodstawowy3">
    <w:name w:val="Body Text 3"/>
    <w:basedOn w:val="Normalny"/>
    <w:pPr>
      <w:suppressAutoHyphens/>
      <w:jc w:val="both"/>
    </w:pPr>
    <w:rPr>
      <w:rFonts w:ascii="Arial" w:hAnsi="Arial"/>
      <w:spacing w:val="-2"/>
    </w:rPr>
  </w:style>
  <w:style w:type="character" w:styleId="Numerstrony">
    <w:name w:val="page number"/>
    <w:basedOn w:val="Domylnaczcionkaakapitu"/>
  </w:style>
  <w:style w:type="table" w:styleId="Tabela-Siatka">
    <w:name w:val="Table Grid"/>
    <w:basedOn w:val="Standardowy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Pr>
      <w:rFonts w:ascii="Tahoma" w:hAnsi="Tahoma" w:cs="Tahoma"/>
      <w:sz w:val="16"/>
      <w:szCs w:val="16"/>
      <w:lang w:val="en-GB" w:eastAsia="es-ES"/>
    </w:rPr>
  </w:style>
  <w:style w:type="character" w:customStyle="1" w:styleId="estilo11">
    <w:name w:val="estilo11"/>
    <w:basedOn w:val="Domylnaczcionkaakapitu"/>
    <w:rPr>
      <w:rFonts w:ascii="Tahoma" w:hAnsi="Tahoma" w:cs="Tahoma" w:hint="default"/>
    </w:rPr>
  </w:style>
  <w:style w:type="paragraph" w:styleId="Mapadokumentu">
    <w:name w:val="Document Map"/>
    <w:basedOn w:val="Normalny"/>
    <w:link w:val="MapadokumentuZnak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Pr>
      <w:rFonts w:ascii="Tahoma" w:hAnsi="Tahoma" w:cs="Tahoma"/>
      <w:sz w:val="16"/>
      <w:szCs w:val="16"/>
      <w:lang w:val="en-GB" w:eastAsia="es-E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Pr>
      <w:rFonts w:ascii="Arial" w:hAnsi="Arial"/>
      <w:b/>
      <w:sz w:val="16"/>
      <w:lang w:val="en-GB" w:eastAsia="es-ES"/>
    </w:rPr>
  </w:style>
  <w:style w:type="character" w:customStyle="1" w:styleId="Nagwek8Znak">
    <w:name w:val="Nagłówek 8 Znak"/>
    <w:basedOn w:val="Domylnaczcionkaakapitu"/>
    <w:link w:val="Nagwek8"/>
    <w:rPr>
      <w:rFonts w:ascii="Arial" w:hAnsi="Arial"/>
      <w:b/>
      <w:sz w:val="12"/>
      <w:lang w:val="en-GB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oleObject" Target="embeddings/oleObject1.bin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2AA3DB-737A-43D0-B2E1-8F27369F6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302</Words>
  <Characters>1814</Characters>
  <Application>Microsoft Office Word</Application>
  <DocSecurity>0</DocSecurity>
  <Lines>15</Lines>
  <Paragraphs>4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3" baseType="lpstr">
      <vt:lpstr>  </vt:lpstr>
      <vt:lpstr>  </vt:lpstr>
      <vt:lpstr>  </vt:lpstr>
    </vt:vector>
  </TitlesOfParts>
  <Company>Roberlo</Company>
  <LinksUpToDate>false</LinksUpToDate>
  <CharactersWithSpaces>2112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Roberlo</dc:creator>
  <cp:lastModifiedBy>Lenovo</cp:lastModifiedBy>
  <cp:revision>4</cp:revision>
  <cp:lastPrinted>2012-09-06T15:38:00Z</cp:lastPrinted>
  <dcterms:created xsi:type="dcterms:W3CDTF">2015-11-16T08:04:00Z</dcterms:created>
  <dcterms:modified xsi:type="dcterms:W3CDTF">2015-11-24T08:41:00Z</dcterms:modified>
</cp:coreProperties>
</file>